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CC17A" w14:textId="24F6BC99" w:rsidR="009274D5" w:rsidRDefault="00DF00B1" w:rsidP="00DF00B1">
      <w:pPr>
        <w:jc w:val="center"/>
        <w:rPr>
          <w:sz w:val="24"/>
          <w:szCs w:val="24"/>
        </w:rPr>
      </w:pPr>
      <w:r>
        <w:rPr>
          <w:b/>
          <w:sz w:val="24"/>
          <w:szCs w:val="24"/>
        </w:rPr>
        <w:t>Title</w:t>
      </w:r>
      <w:r w:rsidR="009274D5" w:rsidRPr="009274D5">
        <w:rPr>
          <w:b/>
          <w:sz w:val="24"/>
          <w:szCs w:val="24"/>
        </w:rPr>
        <w:t>:</w:t>
      </w:r>
      <w:r w:rsidR="009274D5">
        <w:rPr>
          <w:sz w:val="24"/>
          <w:szCs w:val="24"/>
        </w:rPr>
        <w:t xml:space="preserve"> </w:t>
      </w:r>
      <w:r w:rsidR="008955A8">
        <w:rPr>
          <w:sz w:val="24"/>
          <w:szCs w:val="24"/>
        </w:rPr>
        <w:t>Purchase</w:t>
      </w:r>
      <w:r w:rsidR="004444C8">
        <w:rPr>
          <w:sz w:val="24"/>
          <w:szCs w:val="24"/>
        </w:rPr>
        <w:t>s</w:t>
      </w:r>
    </w:p>
    <w:p w14:paraId="33B74BAC" w14:textId="77777777" w:rsidR="009274D5" w:rsidRPr="00A91BB9" w:rsidRDefault="009274D5" w:rsidP="00A91BB9">
      <w:pPr>
        <w:spacing w:line="276" w:lineRule="auto"/>
        <w:ind w:left="720"/>
        <w:rPr>
          <w:sz w:val="24"/>
          <w:szCs w:val="24"/>
        </w:rPr>
      </w:pPr>
    </w:p>
    <w:p w14:paraId="19DEE3F9" w14:textId="33DFC534" w:rsidR="009274D5" w:rsidRPr="00A91BB9" w:rsidRDefault="009274D5" w:rsidP="00A91BB9">
      <w:pPr>
        <w:spacing w:line="480" w:lineRule="auto"/>
        <w:rPr>
          <w:sz w:val="24"/>
          <w:szCs w:val="24"/>
        </w:rPr>
      </w:pPr>
      <w:r w:rsidRPr="00A91BB9">
        <w:rPr>
          <w:b/>
          <w:sz w:val="24"/>
          <w:szCs w:val="24"/>
        </w:rPr>
        <w:t>ISSUED BY:</w:t>
      </w:r>
      <w:r w:rsidRPr="00A91BB9">
        <w:rPr>
          <w:sz w:val="24"/>
          <w:szCs w:val="24"/>
        </w:rPr>
        <w:t xml:space="preserve"> </w:t>
      </w:r>
      <w:r w:rsidR="009D4395">
        <w:rPr>
          <w:sz w:val="24"/>
          <w:szCs w:val="24"/>
        </w:rPr>
        <w:t xml:space="preserve">Fire </w:t>
      </w:r>
      <w:r w:rsidR="006A4EB6" w:rsidRPr="00A91BB9">
        <w:rPr>
          <w:sz w:val="24"/>
          <w:szCs w:val="24"/>
        </w:rPr>
        <w:t>Chief</w:t>
      </w:r>
      <w:r w:rsidR="00701146">
        <w:rPr>
          <w:sz w:val="24"/>
          <w:szCs w:val="24"/>
        </w:rPr>
        <w:t xml:space="preserve"> </w:t>
      </w:r>
      <w:r w:rsidR="006C0A4C" w:rsidRPr="00A91BB9">
        <w:rPr>
          <w:sz w:val="24"/>
          <w:szCs w:val="24"/>
        </w:rPr>
        <w:t>Chris</w:t>
      </w:r>
      <w:r w:rsidR="00CC0E92" w:rsidRPr="00A91BB9">
        <w:rPr>
          <w:sz w:val="24"/>
          <w:szCs w:val="24"/>
        </w:rPr>
        <w:t xml:space="preserve"> </w:t>
      </w:r>
      <w:r w:rsidR="006A4EB6" w:rsidRPr="00A91BB9">
        <w:rPr>
          <w:sz w:val="24"/>
          <w:szCs w:val="24"/>
        </w:rPr>
        <w:t>Swiger</w:t>
      </w:r>
    </w:p>
    <w:p w14:paraId="16DC7CCF" w14:textId="2F637028" w:rsidR="009274D5" w:rsidRPr="00A91BB9" w:rsidRDefault="009274D5" w:rsidP="00A91BB9">
      <w:pPr>
        <w:spacing w:line="480" w:lineRule="auto"/>
        <w:rPr>
          <w:sz w:val="24"/>
          <w:szCs w:val="24"/>
        </w:rPr>
      </w:pPr>
      <w:r w:rsidRPr="00A91BB9">
        <w:rPr>
          <w:b/>
          <w:sz w:val="24"/>
          <w:szCs w:val="24"/>
        </w:rPr>
        <w:t>RESCINDS:</w:t>
      </w:r>
      <w:r w:rsidRPr="00A91BB9">
        <w:rPr>
          <w:sz w:val="24"/>
          <w:szCs w:val="24"/>
        </w:rPr>
        <w:t xml:space="preserve"> </w:t>
      </w:r>
      <w:r w:rsidR="00E56170">
        <w:rPr>
          <w:sz w:val="24"/>
          <w:szCs w:val="24"/>
        </w:rPr>
        <w:t>Policy 102 dated J</w:t>
      </w:r>
      <w:r w:rsidR="008C0271">
        <w:rPr>
          <w:sz w:val="24"/>
          <w:szCs w:val="24"/>
        </w:rPr>
        <w:t>une 3</w:t>
      </w:r>
      <w:r w:rsidR="008C0271" w:rsidRPr="00A03ADF">
        <w:rPr>
          <w:sz w:val="24"/>
          <w:szCs w:val="24"/>
          <w:vertAlign w:val="superscript"/>
        </w:rPr>
        <w:t>rd</w:t>
      </w:r>
      <w:r w:rsidR="008C0271">
        <w:rPr>
          <w:sz w:val="24"/>
          <w:szCs w:val="24"/>
        </w:rPr>
        <w:t>, 2025</w:t>
      </w:r>
    </w:p>
    <w:p w14:paraId="23ACD144" w14:textId="77777777" w:rsidR="00EE4A7B" w:rsidRPr="00A91BB9" w:rsidRDefault="00EE4A7B" w:rsidP="00A91BB9">
      <w:pPr>
        <w:spacing w:line="480" w:lineRule="auto"/>
        <w:rPr>
          <w:b/>
          <w:bCs/>
          <w:sz w:val="24"/>
          <w:szCs w:val="24"/>
        </w:rPr>
      </w:pPr>
      <w:r w:rsidRPr="00A91BB9">
        <w:rPr>
          <w:b/>
          <w:bCs/>
          <w:sz w:val="24"/>
          <w:szCs w:val="24"/>
        </w:rPr>
        <w:t>PREVIOUS</w:t>
      </w:r>
      <w:r w:rsidR="007B6CB8" w:rsidRPr="00A91BB9">
        <w:rPr>
          <w:b/>
          <w:bCs/>
          <w:sz w:val="24"/>
          <w:szCs w:val="24"/>
        </w:rPr>
        <w:t>LY</w:t>
      </w:r>
      <w:r w:rsidRPr="00A91BB9">
        <w:rPr>
          <w:b/>
          <w:bCs/>
          <w:sz w:val="24"/>
          <w:szCs w:val="24"/>
        </w:rPr>
        <w:t xml:space="preserve"> K</w:t>
      </w:r>
      <w:r w:rsidR="00462AD7">
        <w:rPr>
          <w:b/>
          <w:bCs/>
          <w:sz w:val="24"/>
          <w:szCs w:val="24"/>
        </w:rPr>
        <w:t>N</w:t>
      </w:r>
      <w:r w:rsidRPr="00A91BB9">
        <w:rPr>
          <w:b/>
          <w:bCs/>
          <w:sz w:val="24"/>
          <w:szCs w:val="24"/>
        </w:rPr>
        <w:t xml:space="preserve">OWN AS: </w:t>
      </w:r>
      <w:r w:rsidRPr="00A91BB9">
        <w:rPr>
          <w:sz w:val="24"/>
          <w:szCs w:val="24"/>
        </w:rPr>
        <w:t>105.1</w:t>
      </w:r>
    </w:p>
    <w:p w14:paraId="37E4DCCB" w14:textId="25F6E88C" w:rsidR="00392274" w:rsidRPr="00A91BB9" w:rsidRDefault="009274D5" w:rsidP="00A91BB9">
      <w:pPr>
        <w:spacing w:line="480" w:lineRule="auto"/>
        <w:rPr>
          <w:b/>
          <w:bCs/>
          <w:sz w:val="24"/>
          <w:szCs w:val="24"/>
        </w:rPr>
      </w:pPr>
      <w:r w:rsidRPr="00A91BB9">
        <w:rPr>
          <w:b/>
          <w:sz w:val="24"/>
          <w:szCs w:val="24"/>
        </w:rPr>
        <w:t xml:space="preserve">SCOPE: </w:t>
      </w:r>
      <w:r w:rsidR="008931BE" w:rsidRPr="00A91BB9">
        <w:rPr>
          <w:sz w:val="24"/>
          <w:szCs w:val="24"/>
        </w:rPr>
        <w:t xml:space="preserve">All </w:t>
      </w:r>
      <w:r w:rsidR="006C0A4C" w:rsidRPr="00A91BB9">
        <w:rPr>
          <w:sz w:val="24"/>
          <w:szCs w:val="24"/>
        </w:rPr>
        <w:t>North Whidbey Fire and Rescue</w:t>
      </w:r>
      <w:r w:rsidR="00D57753" w:rsidRPr="00A91BB9">
        <w:rPr>
          <w:sz w:val="24"/>
          <w:szCs w:val="24"/>
        </w:rPr>
        <w:t xml:space="preserve"> (NWFR)</w:t>
      </w:r>
      <w:r w:rsidR="008931BE" w:rsidRPr="00A91BB9">
        <w:rPr>
          <w:sz w:val="24"/>
          <w:szCs w:val="24"/>
        </w:rPr>
        <w:t xml:space="preserve"> </w:t>
      </w:r>
      <w:r w:rsidR="00246A4F">
        <w:rPr>
          <w:sz w:val="24"/>
          <w:szCs w:val="24"/>
        </w:rPr>
        <w:t>P</w:t>
      </w:r>
      <w:r w:rsidR="008931BE" w:rsidRPr="00A91BB9">
        <w:rPr>
          <w:sz w:val="24"/>
          <w:szCs w:val="24"/>
        </w:rPr>
        <w:t>ersonnel</w:t>
      </w:r>
    </w:p>
    <w:p w14:paraId="61F72F56" w14:textId="41B75754" w:rsidR="009274D5" w:rsidRPr="00A91BB9" w:rsidRDefault="009274D5" w:rsidP="00E50AD3">
      <w:pPr>
        <w:spacing w:line="276" w:lineRule="auto"/>
        <w:rPr>
          <w:sz w:val="24"/>
          <w:szCs w:val="24"/>
        </w:rPr>
      </w:pPr>
      <w:r w:rsidRPr="00A91BB9">
        <w:rPr>
          <w:b/>
          <w:sz w:val="24"/>
          <w:szCs w:val="24"/>
        </w:rPr>
        <w:t xml:space="preserve">PURPOSE: </w:t>
      </w:r>
      <w:bookmarkStart w:id="0" w:name="_Hlk64821292"/>
      <w:r w:rsidR="008955A8" w:rsidRPr="00A91BB9">
        <w:rPr>
          <w:bCs/>
          <w:sz w:val="24"/>
          <w:szCs w:val="24"/>
        </w:rPr>
        <w:t>This policy establishes the process and guidelines for district purchases including</w:t>
      </w:r>
      <w:r w:rsidR="00C747DE" w:rsidRPr="00A91BB9">
        <w:rPr>
          <w:bCs/>
          <w:sz w:val="24"/>
          <w:szCs w:val="24"/>
        </w:rPr>
        <w:t xml:space="preserve"> </w:t>
      </w:r>
      <w:r w:rsidR="008955A8" w:rsidRPr="00A91BB9">
        <w:rPr>
          <w:bCs/>
          <w:sz w:val="24"/>
          <w:szCs w:val="24"/>
        </w:rPr>
        <w:t>purchase orders</w:t>
      </w:r>
      <w:r w:rsidR="00C76D3B">
        <w:rPr>
          <w:bCs/>
          <w:sz w:val="24"/>
          <w:szCs w:val="24"/>
        </w:rPr>
        <w:t>, petty cash</w:t>
      </w:r>
      <w:r w:rsidR="008955A8" w:rsidRPr="00A91BB9">
        <w:rPr>
          <w:bCs/>
          <w:sz w:val="24"/>
          <w:szCs w:val="24"/>
        </w:rPr>
        <w:t xml:space="preserve"> and credit card purchases</w:t>
      </w:r>
      <w:r w:rsidR="00CD50BB">
        <w:rPr>
          <w:bCs/>
          <w:sz w:val="24"/>
          <w:szCs w:val="24"/>
        </w:rPr>
        <w:t>, cardholder responsibilities, and prohibited credit card use</w:t>
      </w:r>
      <w:r w:rsidR="0079691E">
        <w:rPr>
          <w:bCs/>
          <w:sz w:val="24"/>
          <w:szCs w:val="24"/>
        </w:rPr>
        <w:t>.</w:t>
      </w:r>
    </w:p>
    <w:bookmarkEnd w:id="0"/>
    <w:p w14:paraId="62DFDD0B" w14:textId="77777777" w:rsidR="00D67F09" w:rsidRPr="00A91BB9" w:rsidRDefault="00D67F09" w:rsidP="00A91BB9">
      <w:pPr>
        <w:spacing w:line="276" w:lineRule="auto"/>
        <w:rPr>
          <w:sz w:val="24"/>
          <w:szCs w:val="24"/>
        </w:rPr>
      </w:pPr>
    </w:p>
    <w:p w14:paraId="71CEBD2B" w14:textId="7D7ADEAA" w:rsidR="00C76D3B" w:rsidRPr="000416F5" w:rsidRDefault="009274D5" w:rsidP="00E50AD3">
      <w:pPr>
        <w:spacing w:line="360" w:lineRule="auto"/>
        <w:rPr>
          <w:b/>
          <w:sz w:val="24"/>
          <w:szCs w:val="24"/>
        </w:rPr>
      </w:pPr>
      <w:r w:rsidRPr="000416F5">
        <w:rPr>
          <w:b/>
          <w:sz w:val="24"/>
          <w:szCs w:val="24"/>
        </w:rPr>
        <w:t>CONTENT</w:t>
      </w:r>
    </w:p>
    <w:p w14:paraId="440266ED" w14:textId="282DAB70" w:rsidR="00C76D3B" w:rsidRPr="000416F5" w:rsidRDefault="00C76D3B" w:rsidP="00E50AD3">
      <w:pPr>
        <w:numPr>
          <w:ilvl w:val="0"/>
          <w:numId w:val="3"/>
        </w:numPr>
        <w:spacing w:line="360" w:lineRule="auto"/>
        <w:rPr>
          <w:b/>
          <w:sz w:val="24"/>
          <w:szCs w:val="24"/>
        </w:rPr>
      </w:pPr>
      <w:r w:rsidRPr="000416F5">
        <w:rPr>
          <w:b/>
          <w:sz w:val="24"/>
          <w:szCs w:val="24"/>
        </w:rPr>
        <w:t>Purchaser Responsibility</w:t>
      </w:r>
    </w:p>
    <w:p w14:paraId="6B784C35" w14:textId="170458C3" w:rsidR="00C76D3B" w:rsidRPr="00E50AD3" w:rsidRDefault="00C76D3B" w:rsidP="00E50AD3">
      <w:pPr>
        <w:numPr>
          <w:ilvl w:val="1"/>
          <w:numId w:val="3"/>
        </w:numPr>
        <w:spacing w:line="360" w:lineRule="auto"/>
        <w:rPr>
          <w:b/>
          <w:sz w:val="24"/>
          <w:szCs w:val="24"/>
        </w:rPr>
      </w:pPr>
      <w:r w:rsidRPr="000416F5">
        <w:rPr>
          <w:bCs/>
          <w:sz w:val="24"/>
          <w:szCs w:val="24"/>
        </w:rPr>
        <w:t xml:space="preserve">Personnel must utilize </w:t>
      </w:r>
      <w:r w:rsidR="000416F5">
        <w:rPr>
          <w:bCs/>
          <w:sz w:val="24"/>
          <w:szCs w:val="24"/>
        </w:rPr>
        <w:t>purchase order</w:t>
      </w:r>
      <w:r w:rsidRPr="000416F5">
        <w:rPr>
          <w:bCs/>
          <w:sz w:val="24"/>
          <w:szCs w:val="24"/>
        </w:rPr>
        <w:t xml:space="preserve">s for all purchases regardless of the purchase amount.  </w:t>
      </w:r>
      <w:r w:rsidR="000416F5">
        <w:rPr>
          <w:bCs/>
          <w:sz w:val="24"/>
          <w:szCs w:val="24"/>
        </w:rPr>
        <w:t>Purchase order (PO)</w:t>
      </w:r>
      <w:r w:rsidRPr="000416F5">
        <w:rPr>
          <w:bCs/>
          <w:sz w:val="24"/>
          <w:szCs w:val="24"/>
        </w:rPr>
        <w:t xml:space="preserve"> numbers shall be obtained and recorded as required in </w:t>
      </w:r>
      <w:r w:rsidRPr="00E50AD3">
        <w:rPr>
          <w:bCs/>
          <w:i/>
          <w:iCs/>
          <w:sz w:val="24"/>
          <w:szCs w:val="24"/>
        </w:rPr>
        <w:t>Section 2</w:t>
      </w:r>
      <w:r w:rsidRPr="000416F5">
        <w:rPr>
          <w:bCs/>
          <w:sz w:val="24"/>
          <w:szCs w:val="24"/>
        </w:rPr>
        <w:t xml:space="preserve"> of this policy.</w:t>
      </w:r>
    </w:p>
    <w:p w14:paraId="51A36163" w14:textId="644D42C0" w:rsidR="00C76D3B" w:rsidRPr="000416F5" w:rsidRDefault="00C76D3B" w:rsidP="00E50AD3">
      <w:pPr>
        <w:numPr>
          <w:ilvl w:val="1"/>
          <w:numId w:val="3"/>
        </w:numPr>
        <w:spacing w:line="360" w:lineRule="auto"/>
        <w:rPr>
          <w:b/>
          <w:sz w:val="24"/>
          <w:szCs w:val="24"/>
        </w:rPr>
      </w:pPr>
      <w:r w:rsidRPr="000416F5">
        <w:rPr>
          <w:bCs/>
          <w:sz w:val="24"/>
          <w:szCs w:val="24"/>
        </w:rPr>
        <w:t xml:space="preserve">Personnel making purchases with petty cash, purchase order, or credit cards must document all purchases as required in </w:t>
      </w:r>
      <w:r w:rsidRPr="00E50AD3">
        <w:rPr>
          <w:bCs/>
          <w:i/>
          <w:iCs/>
          <w:sz w:val="24"/>
          <w:szCs w:val="24"/>
        </w:rPr>
        <w:t>Section 2</w:t>
      </w:r>
      <w:r w:rsidRPr="000416F5">
        <w:rPr>
          <w:bCs/>
          <w:sz w:val="24"/>
          <w:szCs w:val="24"/>
        </w:rPr>
        <w:t xml:space="preserve"> of this policy.</w:t>
      </w:r>
    </w:p>
    <w:p w14:paraId="626EFD72" w14:textId="178776AF" w:rsidR="00D94B28" w:rsidRPr="000416F5" w:rsidRDefault="008931BE" w:rsidP="00E50AD3">
      <w:pPr>
        <w:numPr>
          <w:ilvl w:val="0"/>
          <w:numId w:val="3"/>
        </w:numPr>
        <w:spacing w:line="360" w:lineRule="auto"/>
        <w:rPr>
          <w:b/>
          <w:sz w:val="24"/>
          <w:szCs w:val="24"/>
        </w:rPr>
      </w:pPr>
      <w:r w:rsidRPr="000416F5">
        <w:rPr>
          <w:b/>
          <w:sz w:val="24"/>
          <w:szCs w:val="24"/>
        </w:rPr>
        <w:t>P</w:t>
      </w:r>
      <w:r w:rsidR="00E56170" w:rsidRPr="000416F5">
        <w:rPr>
          <w:b/>
          <w:sz w:val="24"/>
          <w:szCs w:val="24"/>
        </w:rPr>
        <w:t>urchases</w:t>
      </w:r>
    </w:p>
    <w:p w14:paraId="0306DD2A" w14:textId="1909C6A3" w:rsidR="00E56170" w:rsidRPr="00E50AD3" w:rsidRDefault="00E56170" w:rsidP="00E50AD3">
      <w:pPr>
        <w:numPr>
          <w:ilvl w:val="1"/>
          <w:numId w:val="3"/>
        </w:numPr>
        <w:spacing w:line="360" w:lineRule="auto"/>
        <w:rPr>
          <w:bCs/>
          <w:sz w:val="24"/>
          <w:szCs w:val="24"/>
        </w:rPr>
      </w:pPr>
      <w:r w:rsidRPr="00E50AD3">
        <w:rPr>
          <w:bCs/>
          <w:sz w:val="24"/>
          <w:szCs w:val="24"/>
        </w:rPr>
        <w:t>Purchases with purchase orders</w:t>
      </w:r>
      <w:r w:rsidR="00C76D3B" w:rsidRPr="000416F5">
        <w:rPr>
          <w:bCs/>
          <w:sz w:val="24"/>
          <w:szCs w:val="24"/>
        </w:rPr>
        <w:t>, petty cash fund,</w:t>
      </w:r>
      <w:r w:rsidRPr="00E50AD3">
        <w:rPr>
          <w:bCs/>
          <w:sz w:val="24"/>
          <w:szCs w:val="24"/>
        </w:rPr>
        <w:t xml:space="preserve"> or credit cards must be approved by personnel authorized by the district to make purchases.</w:t>
      </w:r>
    </w:p>
    <w:p w14:paraId="154D4020" w14:textId="625DE6AE" w:rsidR="00E56170" w:rsidRPr="00E50AD3" w:rsidRDefault="00E56170" w:rsidP="00E50AD3">
      <w:pPr>
        <w:numPr>
          <w:ilvl w:val="1"/>
          <w:numId w:val="3"/>
        </w:numPr>
        <w:spacing w:line="360" w:lineRule="auto"/>
        <w:rPr>
          <w:bCs/>
          <w:sz w:val="24"/>
          <w:szCs w:val="24"/>
        </w:rPr>
      </w:pPr>
      <w:r w:rsidRPr="00E50AD3">
        <w:rPr>
          <w:bCs/>
          <w:sz w:val="24"/>
          <w:szCs w:val="24"/>
        </w:rPr>
        <w:t xml:space="preserve">Purchases must be aligned with an appropriate budget line item and be an </w:t>
      </w:r>
      <w:r w:rsidRPr="00E50AD3">
        <w:rPr>
          <w:bCs/>
          <w:sz w:val="24"/>
          <w:szCs w:val="24"/>
        </w:rPr>
        <w:tab/>
        <w:t>approved item in that category.</w:t>
      </w:r>
    </w:p>
    <w:p w14:paraId="4FA1B80F" w14:textId="77777777" w:rsidR="00E56170" w:rsidRPr="00E50AD3" w:rsidRDefault="00E56170" w:rsidP="00E50AD3">
      <w:pPr>
        <w:numPr>
          <w:ilvl w:val="1"/>
          <w:numId w:val="3"/>
        </w:numPr>
        <w:spacing w:line="360" w:lineRule="auto"/>
        <w:rPr>
          <w:bCs/>
          <w:sz w:val="24"/>
          <w:szCs w:val="24"/>
        </w:rPr>
      </w:pPr>
      <w:r w:rsidRPr="00E50AD3">
        <w:rPr>
          <w:bCs/>
          <w:sz w:val="24"/>
          <w:szCs w:val="24"/>
        </w:rPr>
        <w:t>Expenditures that exceed the line-item budget may be approved by a single board member at their discretion.</w:t>
      </w:r>
    </w:p>
    <w:p w14:paraId="5E74E890" w14:textId="46F12B57" w:rsidR="00E56170" w:rsidRPr="000416F5" w:rsidRDefault="00E56170" w:rsidP="00E50AD3">
      <w:pPr>
        <w:numPr>
          <w:ilvl w:val="1"/>
          <w:numId w:val="3"/>
        </w:numPr>
        <w:spacing w:line="360" w:lineRule="auto"/>
        <w:rPr>
          <w:bCs/>
          <w:sz w:val="24"/>
          <w:szCs w:val="24"/>
        </w:rPr>
      </w:pPr>
      <w:r w:rsidRPr="00E50AD3">
        <w:rPr>
          <w:bCs/>
          <w:sz w:val="24"/>
          <w:szCs w:val="24"/>
        </w:rPr>
        <w:t xml:space="preserve">Purchases cannot exceed the purchase authority of the individual making the purchase or the PO or credit card limits in </w:t>
      </w:r>
      <w:r w:rsidR="00CD50BB" w:rsidRPr="000416F5">
        <w:rPr>
          <w:bCs/>
          <w:sz w:val="24"/>
          <w:szCs w:val="24"/>
        </w:rPr>
        <w:t xml:space="preserve">sections </w:t>
      </w:r>
      <w:r w:rsidR="00D2741D">
        <w:rPr>
          <w:bCs/>
          <w:i/>
          <w:iCs/>
          <w:sz w:val="24"/>
          <w:szCs w:val="24"/>
        </w:rPr>
        <w:t>3.2.</w:t>
      </w:r>
      <w:r w:rsidRPr="00E50AD3">
        <w:rPr>
          <w:bCs/>
          <w:sz w:val="24"/>
          <w:szCs w:val="24"/>
        </w:rPr>
        <w:t xml:space="preserve"> or </w:t>
      </w:r>
      <w:r w:rsidR="00D2741D">
        <w:rPr>
          <w:bCs/>
          <w:i/>
          <w:iCs/>
          <w:sz w:val="24"/>
          <w:szCs w:val="24"/>
        </w:rPr>
        <w:t>3</w:t>
      </w:r>
      <w:r w:rsidR="00CD50BB" w:rsidRPr="00E50AD3">
        <w:rPr>
          <w:bCs/>
          <w:i/>
          <w:iCs/>
          <w:sz w:val="24"/>
          <w:szCs w:val="24"/>
        </w:rPr>
        <w:t>.5</w:t>
      </w:r>
      <w:r w:rsidRPr="00E50AD3">
        <w:rPr>
          <w:bCs/>
          <w:sz w:val="24"/>
          <w:szCs w:val="24"/>
        </w:rPr>
        <w:t>.</w:t>
      </w:r>
    </w:p>
    <w:p w14:paraId="51BD526E" w14:textId="18374A5C" w:rsidR="00C76D3B" w:rsidRPr="00E50AD3" w:rsidRDefault="00C76D3B" w:rsidP="00E50AD3">
      <w:pPr>
        <w:numPr>
          <w:ilvl w:val="1"/>
          <w:numId w:val="3"/>
        </w:numPr>
        <w:spacing w:line="360" w:lineRule="auto"/>
        <w:rPr>
          <w:bCs/>
          <w:i/>
          <w:iCs/>
          <w:sz w:val="24"/>
          <w:szCs w:val="24"/>
        </w:rPr>
      </w:pPr>
      <w:r w:rsidRPr="000416F5">
        <w:rPr>
          <w:bCs/>
          <w:sz w:val="24"/>
          <w:szCs w:val="24"/>
        </w:rPr>
        <w:t xml:space="preserve">All purchases through the petty cash fund must be made in accordance with </w:t>
      </w:r>
      <w:r w:rsidRPr="00E50AD3">
        <w:rPr>
          <w:bCs/>
          <w:i/>
          <w:iCs/>
          <w:sz w:val="24"/>
          <w:szCs w:val="24"/>
        </w:rPr>
        <w:t>Policy 124 – Fiscal Management.</w:t>
      </w:r>
    </w:p>
    <w:p w14:paraId="3AC8AB08" w14:textId="0B7A4A6A" w:rsidR="00E56170" w:rsidRPr="000416F5" w:rsidRDefault="00E56170" w:rsidP="00E50AD3">
      <w:pPr>
        <w:numPr>
          <w:ilvl w:val="1"/>
          <w:numId w:val="3"/>
        </w:numPr>
        <w:spacing w:line="360" w:lineRule="auto"/>
        <w:rPr>
          <w:bCs/>
          <w:sz w:val="24"/>
          <w:szCs w:val="24"/>
        </w:rPr>
      </w:pPr>
      <w:r w:rsidRPr="00E50AD3">
        <w:rPr>
          <w:bCs/>
          <w:sz w:val="24"/>
          <w:szCs w:val="24"/>
        </w:rPr>
        <w:t xml:space="preserve">Travel advances are determined and issued by the accounting manager or the fire </w:t>
      </w:r>
      <w:r w:rsidRPr="00E50AD3">
        <w:rPr>
          <w:bCs/>
          <w:sz w:val="24"/>
          <w:szCs w:val="24"/>
        </w:rPr>
        <w:tab/>
        <w:t xml:space="preserve">chief in accordance with </w:t>
      </w:r>
      <w:r w:rsidR="00F53E59" w:rsidRPr="000416F5">
        <w:rPr>
          <w:bCs/>
          <w:i/>
          <w:iCs/>
          <w:sz w:val="24"/>
          <w:szCs w:val="24"/>
        </w:rPr>
        <w:t>Policy 104 – Travel Policy</w:t>
      </w:r>
      <w:r w:rsidRPr="00E50AD3">
        <w:rPr>
          <w:bCs/>
          <w:sz w:val="24"/>
          <w:szCs w:val="24"/>
        </w:rPr>
        <w:t>. Receipts supporting travel advances must be turned in upon return.</w:t>
      </w:r>
    </w:p>
    <w:p w14:paraId="56FDE716" w14:textId="46B818A3" w:rsidR="00D67F09" w:rsidRPr="000416F5" w:rsidRDefault="00287D18" w:rsidP="00E50AD3">
      <w:pPr>
        <w:numPr>
          <w:ilvl w:val="1"/>
          <w:numId w:val="3"/>
        </w:numPr>
        <w:spacing w:line="360" w:lineRule="auto"/>
        <w:rPr>
          <w:sz w:val="24"/>
          <w:szCs w:val="24"/>
        </w:rPr>
      </w:pPr>
      <w:r w:rsidRPr="000416F5">
        <w:rPr>
          <w:sz w:val="24"/>
          <w:szCs w:val="24"/>
        </w:rPr>
        <w:lastRenderedPageBreak/>
        <w:t>A p</w:t>
      </w:r>
      <w:r w:rsidR="006C0A4C" w:rsidRPr="000416F5">
        <w:rPr>
          <w:sz w:val="24"/>
          <w:szCs w:val="24"/>
        </w:rPr>
        <w:t xml:space="preserve">urchase order (PO) </w:t>
      </w:r>
      <w:r w:rsidRPr="000416F5">
        <w:rPr>
          <w:sz w:val="24"/>
          <w:szCs w:val="24"/>
        </w:rPr>
        <w:t>is</w:t>
      </w:r>
      <w:r w:rsidR="008955A8" w:rsidRPr="000416F5">
        <w:rPr>
          <w:sz w:val="24"/>
          <w:szCs w:val="24"/>
        </w:rPr>
        <w:t xml:space="preserve"> required on all purchases with the vendor</w:t>
      </w:r>
      <w:r w:rsidR="003839EE" w:rsidRPr="000416F5">
        <w:rPr>
          <w:sz w:val="24"/>
          <w:szCs w:val="24"/>
        </w:rPr>
        <w:t xml:space="preserve">, items purchased and amount (or estimated amount) recorded. </w:t>
      </w:r>
    </w:p>
    <w:p w14:paraId="73C03B42" w14:textId="06C16600" w:rsidR="00D67F09" w:rsidRPr="000416F5" w:rsidRDefault="004C6D86" w:rsidP="00E50AD3">
      <w:pPr>
        <w:numPr>
          <w:ilvl w:val="2"/>
          <w:numId w:val="3"/>
        </w:numPr>
        <w:spacing w:line="360" w:lineRule="auto"/>
        <w:rPr>
          <w:sz w:val="24"/>
          <w:szCs w:val="24"/>
        </w:rPr>
      </w:pPr>
      <w:r w:rsidRPr="000416F5">
        <w:rPr>
          <w:sz w:val="24"/>
          <w:szCs w:val="24"/>
        </w:rPr>
        <w:t xml:space="preserve">When completing a </w:t>
      </w:r>
      <w:r w:rsidR="00401699" w:rsidRPr="000416F5">
        <w:rPr>
          <w:sz w:val="24"/>
          <w:szCs w:val="24"/>
        </w:rPr>
        <w:t>PO,</w:t>
      </w:r>
      <w:r w:rsidRPr="000416F5">
        <w:rPr>
          <w:sz w:val="24"/>
          <w:szCs w:val="24"/>
        </w:rPr>
        <w:t xml:space="preserve"> the number is to be taken from the running list with the user’s name and vendor recorded on the list</w:t>
      </w:r>
      <w:r w:rsidR="00401699" w:rsidRPr="000416F5">
        <w:rPr>
          <w:sz w:val="24"/>
          <w:szCs w:val="24"/>
        </w:rPr>
        <w:t>.</w:t>
      </w:r>
    </w:p>
    <w:p w14:paraId="1EB068F6" w14:textId="2E00659F" w:rsidR="0096774D" w:rsidRPr="000416F5" w:rsidRDefault="00401699" w:rsidP="00E50AD3">
      <w:pPr>
        <w:numPr>
          <w:ilvl w:val="2"/>
          <w:numId w:val="3"/>
        </w:numPr>
        <w:spacing w:line="360" w:lineRule="auto"/>
        <w:rPr>
          <w:sz w:val="24"/>
          <w:szCs w:val="24"/>
        </w:rPr>
      </w:pPr>
      <w:r w:rsidRPr="000416F5">
        <w:rPr>
          <w:sz w:val="24"/>
          <w:szCs w:val="24"/>
        </w:rPr>
        <w:t>When the purchase is complete, the receipt is returned</w:t>
      </w:r>
      <w:r w:rsidR="0067029A" w:rsidRPr="000416F5">
        <w:rPr>
          <w:sz w:val="24"/>
          <w:szCs w:val="24"/>
        </w:rPr>
        <w:t xml:space="preserve"> to the accounting manager or designee</w:t>
      </w:r>
      <w:r w:rsidRPr="000416F5">
        <w:rPr>
          <w:sz w:val="24"/>
          <w:szCs w:val="24"/>
        </w:rPr>
        <w:t>.</w:t>
      </w:r>
      <w:bookmarkStart w:id="1" w:name="_Hlk61610455"/>
    </w:p>
    <w:p w14:paraId="75F3D705" w14:textId="5A8AEA17" w:rsidR="00F53E59" w:rsidRPr="00E50AD3" w:rsidRDefault="00F53E59" w:rsidP="00E50AD3">
      <w:pPr>
        <w:numPr>
          <w:ilvl w:val="0"/>
          <w:numId w:val="3"/>
        </w:numPr>
        <w:spacing w:line="360" w:lineRule="auto"/>
        <w:rPr>
          <w:sz w:val="24"/>
          <w:szCs w:val="24"/>
        </w:rPr>
      </w:pPr>
      <w:r w:rsidRPr="000416F5">
        <w:rPr>
          <w:b/>
          <w:bCs/>
          <w:sz w:val="24"/>
          <w:szCs w:val="24"/>
        </w:rPr>
        <w:t>Credit Card Purchases</w:t>
      </w:r>
    </w:p>
    <w:bookmarkEnd w:id="1"/>
    <w:p w14:paraId="44DB0803" w14:textId="41A89C59" w:rsidR="00941E73" w:rsidRPr="000416F5" w:rsidRDefault="00401699" w:rsidP="00E50AD3">
      <w:pPr>
        <w:numPr>
          <w:ilvl w:val="1"/>
          <w:numId w:val="3"/>
        </w:numPr>
        <w:spacing w:line="360" w:lineRule="auto"/>
        <w:rPr>
          <w:sz w:val="24"/>
          <w:szCs w:val="24"/>
        </w:rPr>
      </w:pPr>
      <w:r w:rsidRPr="000416F5">
        <w:rPr>
          <w:sz w:val="24"/>
          <w:szCs w:val="24"/>
        </w:rPr>
        <w:t xml:space="preserve">Credit </w:t>
      </w:r>
      <w:r w:rsidR="006C0A4C" w:rsidRPr="000416F5">
        <w:rPr>
          <w:sz w:val="24"/>
          <w:szCs w:val="24"/>
        </w:rPr>
        <w:t>c</w:t>
      </w:r>
      <w:r w:rsidRPr="000416F5">
        <w:rPr>
          <w:sz w:val="24"/>
          <w:szCs w:val="24"/>
        </w:rPr>
        <w:t>ard</w:t>
      </w:r>
      <w:r w:rsidR="006E5489" w:rsidRPr="000416F5">
        <w:rPr>
          <w:sz w:val="24"/>
          <w:szCs w:val="24"/>
        </w:rPr>
        <w:t xml:space="preserve"> </w:t>
      </w:r>
      <w:r w:rsidR="006C0A4C" w:rsidRPr="000416F5">
        <w:rPr>
          <w:sz w:val="24"/>
          <w:szCs w:val="24"/>
        </w:rPr>
        <w:t>p</w:t>
      </w:r>
      <w:r w:rsidR="006E5489" w:rsidRPr="000416F5">
        <w:rPr>
          <w:sz w:val="24"/>
          <w:szCs w:val="24"/>
        </w:rPr>
        <w:t>urchases are limited to purchases where</w:t>
      </w:r>
      <w:r w:rsidR="00A441F0" w:rsidRPr="000416F5">
        <w:rPr>
          <w:sz w:val="24"/>
          <w:szCs w:val="24"/>
        </w:rPr>
        <w:t xml:space="preserve"> a </w:t>
      </w:r>
      <w:r w:rsidR="006E5489" w:rsidRPr="000416F5">
        <w:rPr>
          <w:sz w:val="24"/>
          <w:szCs w:val="24"/>
        </w:rPr>
        <w:t xml:space="preserve">PO, house accounts or corporate charge accounts are not available, or in instances (as approved by a </w:t>
      </w:r>
      <w:r w:rsidR="0021193F" w:rsidRPr="000416F5">
        <w:rPr>
          <w:sz w:val="24"/>
          <w:szCs w:val="24"/>
        </w:rPr>
        <w:t>c</w:t>
      </w:r>
      <w:r w:rsidR="006E5489" w:rsidRPr="000416F5">
        <w:rPr>
          <w:sz w:val="24"/>
          <w:szCs w:val="24"/>
        </w:rPr>
        <w:t xml:space="preserve">hief </w:t>
      </w:r>
      <w:r w:rsidR="0021193F" w:rsidRPr="000416F5">
        <w:rPr>
          <w:sz w:val="24"/>
          <w:szCs w:val="24"/>
        </w:rPr>
        <w:t>o</w:t>
      </w:r>
      <w:r w:rsidR="006E5489" w:rsidRPr="000416F5">
        <w:rPr>
          <w:sz w:val="24"/>
          <w:szCs w:val="24"/>
        </w:rPr>
        <w:t xml:space="preserve">fficer) when need exists for an immediate </w:t>
      </w:r>
      <w:r w:rsidR="00EE4A7B" w:rsidRPr="000416F5">
        <w:rPr>
          <w:sz w:val="24"/>
          <w:szCs w:val="24"/>
        </w:rPr>
        <w:t>purchase.</w:t>
      </w:r>
    </w:p>
    <w:p w14:paraId="75C3FEB8" w14:textId="69BB4DB8" w:rsidR="00F53E59" w:rsidRPr="000416F5" w:rsidRDefault="00F53E59" w:rsidP="00E50AD3">
      <w:pPr>
        <w:numPr>
          <w:ilvl w:val="1"/>
          <w:numId w:val="3"/>
        </w:numPr>
        <w:spacing w:line="360" w:lineRule="auto"/>
        <w:rPr>
          <w:sz w:val="24"/>
          <w:szCs w:val="24"/>
        </w:rPr>
      </w:pPr>
      <w:r w:rsidRPr="000416F5">
        <w:rPr>
          <w:sz w:val="24"/>
          <w:szCs w:val="24"/>
        </w:rPr>
        <w:t xml:space="preserve">The district has </w:t>
      </w:r>
      <w:r w:rsidR="007552EA">
        <w:rPr>
          <w:sz w:val="24"/>
          <w:szCs w:val="24"/>
        </w:rPr>
        <w:t>seven</w:t>
      </w:r>
      <w:r w:rsidRPr="000416F5">
        <w:rPr>
          <w:sz w:val="24"/>
          <w:szCs w:val="24"/>
        </w:rPr>
        <w:t xml:space="preserve"> (</w:t>
      </w:r>
      <w:r w:rsidR="007552EA">
        <w:rPr>
          <w:sz w:val="24"/>
          <w:szCs w:val="24"/>
        </w:rPr>
        <w:t>7</w:t>
      </w:r>
      <w:r w:rsidRPr="000416F5">
        <w:rPr>
          <w:sz w:val="24"/>
          <w:szCs w:val="24"/>
        </w:rPr>
        <w:t>) credit cards issued as follows:</w:t>
      </w:r>
    </w:p>
    <w:p w14:paraId="60BA1085" w14:textId="2C084D40" w:rsidR="002F4236" w:rsidRDefault="002F4236" w:rsidP="00E50AD3">
      <w:pPr>
        <w:numPr>
          <w:ilvl w:val="2"/>
          <w:numId w:val="3"/>
        </w:numPr>
        <w:spacing w:line="360" w:lineRule="auto"/>
        <w:rPr>
          <w:sz w:val="24"/>
          <w:szCs w:val="24"/>
        </w:rPr>
      </w:pPr>
      <w:r w:rsidRPr="00E50AD3">
        <w:rPr>
          <w:b/>
          <w:bCs/>
          <w:sz w:val="24"/>
          <w:szCs w:val="24"/>
        </w:rPr>
        <w:t>Card 1 – District Office:</w:t>
      </w:r>
      <w:r w:rsidRPr="000416F5">
        <w:rPr>
          <w:sz w:val="24"/>
          <w:szCs w:val="24"/>
        </w:rPr>
        <w:t xml:space="preserve">  Card 1 is for general use and may be checked out of the office by district personnel for specific purchases in accordance with the purchase policy. The card must be signed out by the accounting manager or a chief officer, with a copy of the completed purchase order. Once the purchase is complete the user must return the </w:t>
      </w:r>
      <w:r w:rsidR="00CE7356" w:rsidRPr="000416F5">
        <w:rPr>
          <w:sz w:val="24"/>
          <w:szCs w:val="24"/>
        </w:rPr>
        <w:t>card</w:t>
      </w:r>
      <w:r w:rsidRPr="000416F5">
        <w:rPr>
          <w:sz w:val="24"/>
          <w:szCs w:val="24"/>
        </w:rPr>
        <w:t xml:space="preserve"> with the receipt(s) and have the card signed back in. </w:t>
      </w:r>
    </w:p>
    <w:p w14:paraId="208956BD" w14:textId="5244005E" w:rsidR="00922F9D" w:rsidRPr="000416F5" w:rsidRDefault="00922F9D" w:rsidP="00A03ADF">
      <w:pPr>
        <w:numPr>
          <w:ilvl w:val="3"/>
          <w:numId w:val="3"/>
        </w:numPr>
        <w:spacing w:line="360" w:lineRule="auto"/>
        <w:rPr>
          <w:sz w:val="24"/>
          <w:szCs w:val="24"/>
        </w:rPr>
      </w:pPr>
      <w:r>
        <w:rPr>
          <w:b/>
          <w:bCs/>
          <w:sz w:val="24"/>
          <w:szCs w:val="24"/>
        </w:rPr>
        <w:t xml:space="preserve"> </w:t>
      </w:r>
      <w:r>
        <w:rPr>
          <w:sz w:val="24"/>
          <w:szCs w:val="24"/>
        </w:rPr>
        <w:t>Card 1 credit limit shall be $15,000.</w:t>
      </w:r>
    </w:p>
    <w:p w14:paraId="0E90C4CE" w14:textId="77777777" w:rsidR="002F4236" w:rsidRDefault="002F4236" w:rsidP="00E50AD3">
      <w:pPr>
        <w:numPr>
          <w:ilvl w:val="2"/>
          <w:numId w:val="3"/>
        </w:numPr>
        <w:spacing w:line="360" w:lineRule="auto"/>
        <w:rPr>
          <w:sz w:val="24"/>
          <w:szCs w:val="24"/>
        </w:rPr>
      </w:pPr>
      <w:r w:rsidRPr="00E50AD3">
        <w:rPr>
          <w:b/>
          <w:bCs/>
          <w:sz w:val="24"/>
          <w:szCs w:val="24"/>
        </w:rPr>
        <w:t>Card 2 – Fire Chief:</w:t>
      </w:r>
      <w:r w:rsidRPr="000416F5">
        <w:rPr>
          <w:b/>
          <w:bCs/>
          <w:sz w:val="24"/>
          <w:szCs w:val="24"/>
        </w:rPr>
        <w:t xml:space="preserve">  </w:t>
      </w:r>
      <w:r w:rsidRPr="00E50AD3">
        <w:rPr>
          <w:sz w:val="24"/>
          <w:szCs w:val="24"/>
        </w:rPr>
        <w:t>Card 2 is issued to the fire chief. Only business purchases for North Whidbey Fire and Rescue are authorized.</w:t>
      </w:r>
    </w:p>
    <w:p w14:paraId="0ED0E510" w14:textId="3FB01C9D" w:rsidR="00922F9D" w:rsidRPr="00E50AD3" w:rsidRDefault="00922F9D" w:rsidP="00A03ADF">
      <w:pPr>
        <w:numPr>
          <w:ilvl w:val="3"/>
          <w:numId w:val="3"/>
        </w:numPr>
        <w:spacing w:line="360" w:lineRule="auto"/>
        <w:rPr>
          <w:sz w:val="24"/>
          <w:szCs w:val="24"/>
        </w:rPr>
      </w:pPr>
      <w:r>
        <w:rPr>
          <w:b/>
          <w:bCs/>
          <w:sz w:val="24"/>
          <w:szCs w:val="24"/>
        </w:rPr>
        <w:t xml:space="preserve"> </w:t>
      </w:r>
      <w:r>
        <w:rPr>
          <w:sz w:val="24"/>
          <w:szCs w:val="24"/>
        </w:rPr>
        <w:t>Card 2 credit limit shall be $5,000.</w:t>
      </w:r>
    </w:p>
    <w:p w14:paraId="0C729334" w14:textId="77777777" w:rsidR="002F4236" w:rsidRDefault="002F4236" w:rsidP="00E50AD3">
      <w:pPr>
        <w:numPr>
          <w:ilvl w:val="2"/>
          <w:numId w:val="3"/>
        </w:numPr>
        <w:spacing w:line="360" w:lineRule="auto"/>
        <w:rPr>
          <w:sz w:val="24"/>
          <w:szCs w:val="24"/>
        </w:rPr>
      </w:pPr>
      <w:r w:rsidRPr="000416F5">
        <w:rPr>
          <w:b/>
          <w:bCs/>
          <w:sz w:val="24"/>
          <w:szCs w:val="24"/>
        </w:rPr>
        <w:t xml:space="preserve">Card 3 – Operations Chief:  </w:t>
      </w:r>
      <w:r w:rsidRPr="00E50AD3">
        <w:rPr>
          <w:sz w:val="24"/>
          <w:szCs w:val="24"/>
        </w:rPr>
        <w:t>Card 3 is issued to the operations chief. Only business purchases for North Whidbey Fire and Rescue are authorized.</w:t>
      </w:r>
    </w:p>
    <w:p w14:paraId="73097868" w14:textId="543D5980" w:rsidR="00922F9D" w:rsidRPr="00E50AD3" w:rsidRDefault="00922F9D" w:rsidP="00A03ADF">
      <w:pPr>
        <w:numPr>
          <w:ilvl w:val="3"/>
          <w:numId w:val="3"/>
        </w:numPr>
        <w:spacing w:line="360" w:lineRule="auto"/>
        <w:rPr>
          <w:sz w:val="24"/>
          <w:szCs w:val="24"/>
        </w:rPr>
      </w:pPr>
      <w:r>
        <w:rPr>
          <w:b/>
          <w:bCs/>
          <w:sz w:val="24"/>
          <w:szCs w:val="24"/>
        </w:rPr>
        <w:t xml:space="preserve"> </w:t>
      </w:r>
      <w:r>
        <w:rPr>
          <w:sz w:val="24"/>
          <w:szCs w:val="24"/>
        </w:rPr>
        <w:t>Card 3 credit limit shall be $5,000.</w:t>
      </w:r>
    </w:p>
    <w:p w14:paraId="18750F56" w14:textId="0B45003D" w:rsidR="002F4236" w:rsidRDefault="002F4236" w:rsidP="00E50AD3">
      <w:pPr>
        <w:numPr>
          <w:ilvl w:val="2"/>
          <w:numId w:val="3"/>
        </w:numPr>
        <w:spacing w:line="360" w:lineRule="auto"/>
        <w:rPr>
          <w:sz w:val="24"/>
          <w:szCs w:val="24"/>
        </w:rPr>
      </w:pPr>
      <w:r w:rsidRPr="000416F5">
        <w:rPr>
          <w:b/>
          <w:bCs/>
          <w:sz w:val="24"/>
          <w:szCs w:val="24"/>
        </w:rPr>
        <w:t xml:space="preserve">Card 4 – Maintenance: </w:t>
      </w:r>
      <w:r w:rsidRPr="00E50AD3">
        <w:rPr>
          <w:sz w:val="24"/>
          <w:szCs w:val="24"/>
        </w:rPr>
        <w:t xml:space="preserve">Card 4 is for maintenance use, with a single purchase limit of $500. In case of a larger transaction, use of </w:t>
      </w:r>
      <w:r w:rsidR="00DC4D86" w:rsidRPr="000416F5">
        <w:rPr>
          <w:sz w:val="24"/>
          <w:szCs w:val="24"/>
        </w:rPr>
        <w:t>C</w:t>
      </w:r>
      <w:r w:rsidRPr="00E50AD3">
        <w:rPr>
          <w:sz w:val="24"/>
          <w:szCs w:val="24"/>
        </w:rPr>
        <w:t xml:space="preserve">ard 1 is available per </w:t>
      </w:r>
      <w:r w:rsidR="00CD50BB" w:rsidRPr="000416F5">
        <w:rPr>
          <w:sz w:val="24"/>
          <w:szCs w:val="24"/>
        </w:rPr>
        <w:t xml:space="preserve">2.2.1 </w:t>
      </w:r>
      <w:r w:rsidRPr="00E50AD3">
        <w:rPr>
          <w:sz w:val="24"/>
          <w:szCs w:val="24"/>
        </w:rPr>
        <w:t>above.</w:t>
      </w:r>
    </w:p>
    <w:p w14:paraId="3C63FD1A" w14:textId="421AC019" w:rsidR="00922F9D" w:rsidRPr="00E50AD3" w:rsidRDefault="00922F9D" w:rsidP="00A03ADF">
      <w:pPr>
        <w:numPr>
          <w:ilvl w:val="3"/>
          <w:numId w:val="3"/>
        </w:numPr>
        <w:spacing w:line="360" w:lineRule="auto"/>
        <w:rPr>
          <w:sz w:val="24"/>
          <w:szCs w:val="24"/>
        </w:rPr>
      </w:pPr>
      <w:r>
        <w:rPr>
          <w:b/>
          <w:bCs/>
          <w:sz w:val="24"/>
          <w:szCs w:val="24"/>
        </w:rPr>
        <w:t xml:space="preserve"> </w:t>
      </w:r>
      <w:r>
        <w:rPr>
          <w:sz w:val="24"/>
          <w:szCs w:val="24"/>
        </w:rPr>
        <w:t xml:space="preserve">Card </w:t>
      </w:r>
      <w:r w:rsidR="009A5C50">
        <w:rPr>
          <w:sz w:val="24"/>
          <w:szCs w:val="24"/>
        </w:rPr>
        <w:t>4</w:t>
      </w:r>
      <w:r>
        <w:rPr>
          <w:sz w:val="24"/>
          <w:szCs w:val="24"/>
        </w:rPr>
        <w:t xml:space="preserve"> credit limit shall be $3,000.</w:t>
      </w:r>
    </w:p>
    <w:p w14:paraId="070E9970" w14:textId="77777777" w:rsidR="002F4236" w:rsidRDefault="002F4236" w:rsidP="00E50AD3">
      <w:pPr>
        <w:numPr>
          <w:ilvl w:val="2"/>
          <w:numId w:val="3"/>
        </w:numPr>
        <w:spacing w:line="360" w:lineRule="auto"/>
        <w:rPr>
          <w:b/>
          <w:bCs/>
          <w:sz w:val="24"/>
          <w:szCs w:val="24"/>
        </w:rPr>
      </w:pPr>
      <w:r w:rsidRPr="000416F5">
        <w:rPr>
          <w:b/>
          <w:bCs/>
          <w:sz w:val="24"/>
          <w:szCs w:val="24"/>
        </w:rPr>
        <w:t xml:space="preserve">Card 5 – Training Chief: </w:t>
      </w:r>
      <w:r w:rsidRPr="00E50AD3">
        <w:rPr>
          <w:sz w:val="24"/>
          <w:szCs w:val="24"/>
        </w:rPr>
        <w:t>Card 5 is issued to the training chief. Only business purchases for North Whidbey Fire and Rescue are authorized.</w:t>
      </w:r>
      <w:r w:rsidRPr="000416F5">
        <w:rPr>
          <w:b/>
          <w:bCs/>
          <w:sz w:val="24"/>
          <w:szCs w:val="24"/>
        </w:rPr>
        <w:t xml:space="preserve"> </w:t>
      </w:r>
    </w:p>
    <w:p w14:paraId="4D56B8AA" w14:textId="4BBDE5CD" w:rsidR="00922F9D" w:rsidRDefault="00922F9D" w:rsidP="00A03ADF">
      <w:pPr>
        <w:numPr>
          <w:ilvl w:val="3"/>
          <w:numId w:val="3"/>
        </w:numPr>
        <w:spacing w:line="360" w:lineRule="auto"/>
        <w:rPr>
          <w:b/>
          <w:bCs/>
          <w:sz w:val="24"/>
          <w:szCs w:val="24"/>
        </w:rPr>
      </w:pPr>
      <w:r>
        <w:rPr>
          <w:b/>
          <w:bCs/>
          <w:sz w:val="24"/>
          <w:szCs w:val="24"/>
        </w:rPr>
        <w:t xml:space="preserve"> </w:t>
      </w:r>
      <w:r>
        <w:rPr>
          <w:sz w:val="24"/>
          <w:szCs w:val="24"/>
        </w:rPr>
        <w:t>Card 5 credit limit shall be $5,000.</w:t>
      </w:r>
    </w:p>
    <w:p w14:paraId="6BF06585" w14:textId="5CD27CBB" w:rsidR="001B135A" w:rsidRPr="00A03ADF" w:rsidRDefault="001B135A" w:rsidP="00E50AD3">
      <w:pPr>
        <w:numPr>
          <w:ilvl w:val="2"/>
          <w:numId w:val="3"/>
        </w:numPr>
        <w:spacing w:line="360" w:lineRule="auto"/>
        <w:rPr>
          <w:b/>
          <w:bCs/>
          <w:sz w:val="24"/>
          <w:szCs w:val="24"/>
        </w:rPr>
      </w:pPr>
      <w:r>
        <w:rPr>
          <w:b/>
          <w:bCs/>
          <w:sz w:val="24"/>
          <w:szCs w:val="24"/>
        </w:rPr>
        <w:t xml:space="preserve">Card 6 – Deputy Chief: </w:t>
      </w:r>
      <w:r>
        <w:rPr>
          <w:sz w:val="24"/>
          <w:szCs w:val="24"/>
        </w:rPr>
        <w:t>Card 6 is issued to the deputy chief. Only business purchase</w:t>
      </w:r>
      <w:r w:rsidR="0075244D">
        <w:rPr>
          <w:sz w:val="24"/>
          <w:szCs w:val="24"/>
        </w:rPr>
        <w:t>s</w:t>
      </w:r>
      <w:r>
        <w:rPr>
          <w:sz w:val="24"/>
          <w:szCs w:val="24"/>
        </w:rPr>
        <w:t xml:space="preserve"> for North Whidbey Fire and Rescue are authorized.</w:t>
      </w:r>
    </w:p>
    <w:p w14:paraId="016E7F87" w14:textId="1FF7979B" w:rsidR="00922F9D" w:rsidRPr="00A03ADF" w:rsidRDefault="00922F9D" w:rsidP="00A03ADF">
      <w:pPr>
        <w:numPr>
          <w:ilvl w:val="3"/>
          <w:numId w:val="3"/>
        </w:numPr>
        <w:spacing w:line="360" w:lineRule="auto"/>
        <w:rPr>
          <w:b/>
          <w:bCs/>
          <w:sz w:val="24"/>
          <w:szCs w:val="24"/>
        </w:rPr>
      </w:pPr>
      <w:r>
        <w:rPr>
          <w:sz w:val="24"/>
          <w:szCs w:val="24"/>
        </w:rPr>
        <w:lastRenderedPageBreak/>
        <w:t xml:space="preserve"> Card 6 credit limit shall be $5,000.</w:t>
      </w:r>
    </w:p>
    <w:p w14:paraId="6A02E03F" w14:textId="77777777" w:rsidR="00922F9D" w:rsidRPr="00A03ADF" w:rsidRDefault="001B135A" w:rsidP="00E50AD3">
      <w:pPr>
        <w:numPr>
          <w:ilvl w:val="2"/>
          <w:numId w:val="3"/>
        </w:numPr>
        <w:spacing w:line="360" w:lineRule="auto"/>
        <w:rPr>
          <w:b/>
          <w:bCs/>
          <w:sz w:val="24"/>
          <w:szCs w:val="24"/>
        </w:rPr>
      </w:pPr>
      <w:r>
        <w:rPr>
          <w:b/>
          <w:bCs/>
          <w:sz w:val="24"/>
          <w:szCs w:val="24"/>
        </w:rPr>
        <w:t xml:space="preserve">Card 7 – Wildland </w:t>
      </w:r>
      <w:proofErr w:type="spellStart"/>
      <w:r>
        <w:rPr>
          <w:b/>
          <w:bCs/>
          <w:sz w:val="24"/>
          <w:szCs w:val="24"/>
        </w:rPr>
        <w:t>Mobe</w:t>
      </w:r>
      <w:proofErr w:type="spellEnd"/>
      <w:r>
        <w:rPr>
          <w:b/>
          <w:bCs/>
          <w:sz w:val="24"/>
          <w:szCs w:val="24"/>
        </w:rPr>
        <w:t>:</w:t>
      </w:r>
      <w:r>
        <w:rPr>
          <w:sz w:val="24"/>
          <w:szCs w:val="24"/>
        </w:rPr>
        <w:t xml:space="preserve"> Card 7 is for wildland mobilization use. The card will be kept at the district office and must be signed out by the accounting manager or a chief officer for the sole purpose of unexpected expenses incurred by personnel while mobilized. </w:t>
      </w:r>
    </w:p>
    <w:p w14:paraId="60377E73" w14:textId="5C78077F" w:rsidR="001B135A" w:rsidRPr="000416F5" w:rsidRDefault="00922F9D" w:rsidP="00E50AD3">
      <w:pPr>
        <w:numPr>
          <w:ilvl w:val="2"/>
          <w:numId w:val="3"/>
        </w:numPr>
        <w:spacing w:line="360" w:lineRule="auto"/>
        <w:rPr>
          <w:b/>
          <w:bCs/>
          <w:sz w:val="24"/>
          <w:szCs w:val="24"/>
        </w:rPr>
      </w:pPr>
      <w:r>
        <w:rPr>
          <w:sz w:val="24"/>
          <w:szCs w:val="24"/>
        </w:rPr>
        <w:t xml:space="preserve">Card 7 </w:t>
      </w:r>
      <w:r w:rsidR="001B135A">
        <w:rPr>
          <w:sz w:val="24"/>
          <w:szCs w:val="24"/>
        </w:rPr>
        <w:t>credit</w:t>
      </w:r>
      <w:r>
        <w:rPr>
          <w:sz w:val="24"/>
          <w:szCs w:val="24"/>
        </w:rPr>
        <w:t xml:space="preserve"> </w:t>
      </w:r>
      <w:r w:rsidR="001B135A">
        <w:rPr>
          <w:sz w:val="24"/>
          <w:szCs w:val="24"/>
        </w:rPr>
        <w:t>limit shall be $2,000.</w:t>
      </w:r>
    </w:p>
    <w:p w14:paraId="678691A2" w14:textId="4FC9ED69" w:rsidR="002F4236" w:rsidRPr="00922F9D" w:rsidRDefault="002F4236" w:rsidP="00922F9D">
      <w:pPr>
        <w:numPr>
          <w:ilvl w:val="1"/>
          <w:numId w:val="3"/>
        </w:numPr>
        <w:spacing w:line="360" w:lineRule="auto"/>
        <w:rPr>
          <w:b/>
          <w:bCs/>
          <w:sz w:val="24"/>
          <w:szCs w:val="24"/>
        </w:rPr>
      </w:pPr>
      <w:r w:rsidRPr="000416F5">
        <w:rPr>
          <w:sz w:val="24"/>
          <w:szCs w:val="24"/>
        </w:rPr>
        <w:t>Authorized cardholders will have their name on their corresponding card.</w:t>
      </w:r>
    </w:p>
    <w:p w14:paraId="2DA65294" w14:textId="6F3155A7" w:rsidR="002F4236" w:rsidRPr="00E50AD3" w:rsidRDefault="002F4236" w:rsidP="00E50AD3">
      <w:pPr>
        <w:numPr>
          <w:ilvl w:val="1"/>
          <w:numId w:val="3"/>
        </w:numPr>
        <w:spacing w:line="360" w:lineRule="auto"/>
        <w:rPr>
          <w:b/>
          <w:bCs/>
          <w:sz w:val="24"/>
          <w:szCs w:val="24"/>
        </w:rPr>
      </w:pPr>
      <w:r w:rsidRPr="000416F5">
        <w:rPr>
          <w:sz w:val="24"/>
          <w:szCs w:val="24"/>
        </w:rPr>
        <w:t>Each card has a $2,500 single transaction limit.  These limits cannot be exceeded without board approval.</w:t>
      </w:r>
    </w:p>
    <w:p w14:paraId="5CC3CA32" w14:textId="59D4B79D" w:rsidR="00DC4D86" w:rsidRPr="00E50AD3" w:rsidRDefault="00DC4D86" w:rsidP="00E50AD3">
      <w:pPr>
        <w:pStyle w:val="ListParagraph"/>
        <w:numPr>
          <w:ilvl w:val="1"/>
          <w:numId w:val="3"/>
        </w:numPr>
        <w:spacing w:line="360" w:lineRule="auto"/>
        <w:contextualSpacing/>
        <w:rPr>
          <w:b/>
          <w:bCs/>
          <w:sz w:val="24"/>
          <w:szCs w:val="24"/>
        </w:rPr>
      </w:pPr>
      <w:r w:rsidRPr="00E50AD3">
        <w:rPr>
          <w:b/>
          <w:bCs/>
          <w:sz w:val="24"/>
          <w:szCs w:val="24"/>
        </w:rPr>
        <w:t>Cardholder Responsibilities:</w:t>
      </w:r>
      <w:r w:rsidRPr="00E50AD3">
        <w:rPr>
          <w:sz w:val="24"/>
          <w:szCs w:val="24"/>
        </w:rPr>
        <w:t xml:space="preserve"> The following cardholder responsibilities form part of the conditions of use of a district credit card. Cardholders shall:</w:t>
      </w:r>
    </w:p>
    <w:p w14:paraId="74052FFB" w14:textId="2A48204F" w:rsidR="00DC4D86" w:rsidRPr="00E50AD3" w:rsidRDefault="00DC4D86" w:rsidP="00E50AD3">
      <w:pPr>
        <w:numPr>
          <w:ilvl w:val="2"/>
          <w:numId w:val="3"/>
        </w:numPr>
        <w:spacing w:line="360" w:lineRule="auto"/>
        <w:rPr>
          <w:b/>
          <w:bCs/>
          <w:sz w:val="24"/>
          <w:szCs w:val="24"/>
        </w:rPr>
      </w:pPr>
      <w:r w:rsidRPr="000416F5">
        <w:rPr>
          <w:sz w:val="24"/>
          <w:szCs w:val="24"/>
        </w:rPr>
        <w:t>Ensure their card is used only for official district business.</w:t>
      </w:r>
    </w:p>
    <w:p w14:paraId="3528DEAA" w14:textId="4DE02CAB" w:rsidR="00DC4D86" w:rsidRPr="00E50AD3" w:rsidRDefault="00DC4D86" w:rsidP="00E50AD3">
      <w:pPr>
        <w:numPr>
          <w:ilvl w:val="2"/>
          <w:numId w:val="3"/>
        </w:numPr>
        <w:spacing w:line="360" w:lineRule="auto"/>
        <w:rPr>
          <w:b/>
          <w:bCs/>
          <w:sz w:val="24"/>
          <w:szCs w:val="24"/>
        </w:rPr>
      </w:pPr>
      <w:r w:rsidRPr="000416F5">
        <w:rPr>
          <w:sz w:val="24"/>
          <w:szCs w:val="24"/>
        </w:rPr>
        <w:t xml:space="preserve">Ensure all expenditures with their card comply with </w:t>
      </w:r>
      <w:r w:rsidRPr="00E50AD3">
        <w:rPr>
          <w:i/>
          <w:iCs/>
          <w:sz w:val="24"/>
          <w:szCs w:val="24"/>
        </w:rPr>
        <w:t>Policy 124 – Fiscal Management</w:t>
      </w:r>
      <w:r w:rsidR="000416F5" w:rsidRPr="000416F5">
        <w:rPr>
          <w:i/>
          <w:iCs/>
          <w:sz w:val="24"/>
          <w:szCs w:val="24"/>
        </w:rPr>
        <w:t>, Policy 102 – Purchase Policy, and Policy 159 – Procurement Policy.</w:t>
      </w:r>
    </w:p>
    <w:p w14:paraId="52FFD05E" w14:textId="6DADEF22" w:rsidR="00EE34D5" w:rsidRPr="000416F5" w:rsidRDefault="00EE34D5" w:rsidP="00E50AD3">
      <w:pPr>
        <w:pStyle w:val="ListParagraph"/>
        <w:numPr>
          <w:ilvl w:val="2"/>
          <w:numId w:val="3"/>
        </w:numPr>
        <w:spacing w:line="360" w:lineRule="auto"/>
        <w:contextualSpacing/>
        <w:rPr>
          <w:sz w:val="24"/>
          <w:szCs w:val="24"/>
        </w:rPr>
      </w:pPr>
      <w:r w:rsidRPr="000416F5">
        <w:rPr>
          <w:sz w:val="24"/>
          <w:szCs w:val="24"/>
        </w:rPr>
        <w:t>Ensure all expenditures with their card are directly related to the requirements of their position, job responsibilities, and their financial delegation.</w:t>
      </w:r>
    </w:p>
    <w:p w14:paraId="7B4272CF" w14:textId="00E256DE" w:rsidR="00EE34D5" w:rsidRPr="000416F5" w:rsidRDefault="00EE34D5" w:rsidP="00E50AD3">
      <w:pPr>
        <w:pStyle w:val="ListParagraph"/>
        <w:numPr>
          <w:ilvl w:val="2"/>
          <w:numId w:val="3"/>
        </w:numPr>
        <w:spacing w:line="360" w:lineRule="auto"/>
        <w:contextualSpacing/>
        <w:rPr>
          <w:sz w:val="24"/>
          <w:szCs w:val="24"/>
        </w:rPr>
      </w:pPr>
      <w:r w:rsidRPr="000416F5">
        <w:rPr>
          <w:sz w:val="24"/>
          <w:szCs w:val="24"/>
        </w:rPr>
        <w:t>Account for all transactions for which their card was used.</w:t>
      </w:r>
    </w:p>
    <w:p w14:paraId="3F23BCBE" w14:textId="1FEFF305" w:rsidR="00EE34D5" w:rsidRPr="000416F5" w:rsidRDefault="00EE34D5" w:rsidP="00E50AD3">
      <w:pPr>
        <w:pStyle w:val="ListParagraph"/>
        <w:numPr>
          <w:ilvl w:val="2"/>
          <w:numId w:val="3"/>
        </w:numPr>
        <w:spacing w:line="360" w:lineRule="auto"/>
        <w:contextualSpacing/>
        <w:rPr>
          <w:sz w:val="24"/>
          <w:szCs w:val="24"/>
        </w:rPr>
      </w:pPr>
      <w:r w:rsidRPr="000416F5">
        <w:rPr>
          <w:sz w:val="24"/>
          <w:szCs w:val="24"/>
        </w:rPr>
        <w:t>Maintain an up-to-date knowledge of all policies and procedures relating to the use of their district card.</w:t>
      </w:r>
    </w:p>
    <w:p w14:paraId="513FD302" w14:textId="7C82EA41" w:rsidR="00EE34D5" w:rsidRPr="000416F5" w:rsidRDefault="00EE34D5" w:rsidP="00E50AD3">
      <w:pPr>
        <w:pStyle w:val="ListParagraph"/>
        <w:numPr>
          <w:ilvl w:val="2"/>
          <w:numId w:val="3"/>
        </w:numPr>
        <w:spacing w:line="360" w:lineRule="auto"/>
        <w:contextualSpacing/>
        <w:rPr>
          <w:sz w:val="24"/>
          <w:szCs w:val="24"/>
        </w:rPr>
      </w:pPr>
      <w:r w:rsidRPr="000416F5">
        <w:rPr>
          <w:sz w:val="24"/>
          <w:szCs w:val="24"/>
        </w:rPr>
        <w:t>Ensure</w:t>
      </w:r>
      <w:r w:rsidR="000416F5" w:rsidRPr="000416F5">
        <w:rPr>
          <w:sz w:val="24"/>
          <w:szCs w:val="24"/>
        </w:rPr>
        <w:t xml:space="preserve"> the</w:t>
      </w:r>
      <w:r w:rsidRPr="000416F5">
        <w:rPr>
          <w:sz w:val="24"/>
          <w:szCs w:val="24"/>
        </w:rPr>
        <w:t xml:space="preserve"> security of their card and card numbers at all </w:t>
      </w:r>
      <w:r w:rsidR="00DA0995" w:rsidRPr="000416F5">
        <w:rPr>
          <w:sz w:val="24"/>
          <w:szCs w:val="24"/>
        </w:rPr>
        <w:t>times and</w:t>
      </w:r>
      <w:r w:rsidRPr="000416F5">
        <w:rPr>
          <w:sz w:val="24"/>
          <w:szCs w:val="24"/>
        </w:rPr>
        <w:t xml:space="preserve"> immediately report the loss or theft of the card or card numbers to the fire chief.</w:t>
      </w:r>
    </w:p>
    <w:p w14:paraId="67D88B3F" w14:textId="3978259C" w:rsidR="00EE34D5" w:rsidRPr="000416F5" w:rsidRDefault="00EE34D5" w:rsidP="00E50AD3">
      <w:pPr>
        <w:pStyle w:val="ListParagraph"/>
        <w:numPr>
          <w:ilvl w:val="2"/>
          <w:numId w:val="3"/>
        </w:numPr>
        <w:spacing w:line="360" w:lineRule="auto"/>
        <w:contextualSpacing/>
        <w:rPr>
          <w:sz w:val="24"/>
          <w:szCs w:val="24"/>
        </w:rPr>
      </w:pPr>
      <w:r w:rsidRPr="000416F5">
        <w:rPr>
          <w:sz w:val="24"/>
          <w:szCs w:val="24"/>
        </w:rPr>
        <w:t>Return the card upon demand, termination of employment with the district of a leave of absence from the district.</w:t>
      </w:r>
    </w:p>
    <w:p w14:paraId="5A1E2C99" w14:textId="3B5F4CD4" w:rsidR="00EE34D5" w:rsidRPr="000416F5" w:rsidRDefault="00EE34D5" w:rsidP="00E50AD3">
      <w:pPr>
        <w:pStyle w:val="ListParagraph"/>
        <w:numPr>
          <w:ilvl w:val="2"/>
          <w:numId w:val="3"/>
        </w:numPr>
        <w:spacing w:line="360" w:lineRule="auto"/>
        <w:contextualSpacing/>
        <w:rPr>
          <w:sz w:val="24"/>
          <w:szCs w:val="24"/>
        </w:rPr>
      </w:pPr>
      <w:r w:rsidRPr="000416F5">
        <w:rPr>
          <w:sz w:val="24"/>
          <w:szCs w:val="24"/>
        </w:rPr>
        <w:t>Do not split purchases into smaller amounts to circumvent normal transaction purchasing limits.</w:t>
      </w:r>
    </w:p>
    <w:p w14:paraId="29169068" w14:textId="5F535DE7" w:rsidR="00EE34D5" w:rsidRPr="000416F5" w:rsidRDefault="00EE34D5" w:rsidP="00E50AD3">
      <w:pPr>
        <w:pStyle w:val="ListParagraph"/>
        <w:numPr>
          <w:ilvl w:val="2"/>
          <w:numId w:val="3"/>
        </w:numPr>
        <w:spacing w:line="360" w:lineRule="auto"/>
        <w:contextualSpacing/>
        <w:rPr>
          <w:sz w:val="24"/>
          <w:szCs w:val="24"/>
        </w:rPr>
      </w:pPr>
      <w:r w:rsidRPr="000416F5">
        <w:rPr>
          <w:sz w:val="24"/>
          <w:szCs w:val="24"/>
        </w:rPr>
        <w:t>Ensure receipts are submitted to the district on the first day back in the office after the purchase.</w:t>
      </w:r>
    </w:p>
    <w:p w14:paraId="77114A2E" w14:textId="6F52AC9E" w:rsidR="00EE34D5" w:rsidRPr="000416F5" w:rsidRDefault="00EE34D5" w:rsidP="00E50AD3">
      <w:pPr>
        <w:pStyle w:val="ListParagraph"/>
        <w:numPr>
          <w:ilvl w:val="2"/>
          <w:numId w:val="3"/>
        </w:numPr>
        <w:spacing w:line="360" w:lineRule="auto"/>
        <w:contextualSpacing/>
        <w:rPr>
          <w:sz w:val="24"/>
          <w:szCs w:val="24"/>
        </w:rPr>
      </w:pPr>
      <w:r w:rsidRPr="000416F5">
        <w:rPr>
          <w:sz w:val="24"/>
          <w:szCs w:val="24"/>
        </w:rPr>
        <w:t>Ensure cards are not used for personal gain (including family and friends) or personal advantage.</w:t>
      </w:r>
    </w:p>
    <w:p w14:paraId="255781F8" w14:textId="5DFD4DFB" w:rsidR="00FA0CE3" w:rsidRPr="000416F5" w:rsidRDefault="00FA0CE3" w:rsidP="00E50AD3">
      <w:pPr>
        <w:pStyle w:val="ListParagraph"/>
        <w:numPr>
          <w:ilvl w:val="2"/>
          <w:numId w:val="3"/>
        </w:numPr>
        <w:spacing w:line="360" w:lineRule="auto"/>
        <w:contextualSpacing/>
        <w:rPr>
          <w:sz w:val="24"/>
          <w:szCs w:val="24"/>
        </w:rPr>
      </w:pPr>
      <w:r w:rsidRPr="000416F5">
        <w:rPr>
          <w:sz w:val="24"/>
          <w:szCs w:val="24"/>
        </w:rPr>
        <w:lastRenderedPageBreak/>
        <w:t>Ensure no purchase is made by a third part</w:t>
      </w:r>
      <w:r w:rsidR="00565914" w:rsidRPr="000416F5">
        <w:rPr>
          <w:sz w:val="24"/>
          <w:szCs w:val="24"/>
        </w:rPr>
        <w:t>y</w:t>
      </w:r>
      <w:r w:rsidRPr="000416F5">
        <w:rPr>
          <w:sz w:val="24"/>
          <w:szCs w:val="24"/>
        </w:rPr>
        <w:t xml:space="preserve"> with which the cardholder has or has had a personal or non-business relationship which constitutes a conflict of interest.</w:t>
      </w:r>
    </w:p>
    <w:p w14:paraId="7820065A" w14:textId="5B0111A8" w:rsidR="00565914" w:rsidRPr="00E50AD3" w:rsidRDefault="00CD50BB" w:rsidP="00E50AD3">
      <w:pPr>
        <w:pStyle w:val="ListParagraph"/>
        <w:numPr>
          <w:ilvl w:val="1"/>
          <w:numId w:val="3"/>
        </w:numPr>
        <w:spacing w:line="360" w:lineRule="auto"/>
        <w:contextualSpacing/>
        <w:rPr>
          <w:sz w:val="24"/>
          <w:szCs w:val="24"/>
        </w:rPr>
      </w:pPr>
      <w:r w:rsidRPr="00E50AD3">
        <w:rPr>
          <w:b/>
          <w:bCs/>
          <w:sz w:val="24"/>
          <w:szCs w:val="24"/>
        </w:rPr>
        <w:t>P</w:t>
      </w:r>
      <w:r w:rsidR="00565914" w:rsidRPr="00E50AD3">
        <w:rPr>
          <w:b/>
          <w:bCs/>
          <w:sz w:val="24"/>
          <w:szCs w:val="24"/>
        </w:rPr>
        <w:t>re-approved Travel Expenses</w:t>
      </w:r>
    </w:p>
    <w:p w14:paraId="181AC002" w14:textId="1A51143F" w:rsidR="00565914" w:rsidRPr="00E50AD3" w:rsidRDefault="00565914" w:rsidP="00E50AD3">
      <w:pPr>
        <w:pStyle w:val="ListParagraph"/>
        <w:numPr>
          <w:ilvl w:val="2"/>
          <w:numId w:val="3"/>
        </w:numPr>
        <w:spacing w:line="360" w:lineRule="auto"/>
        <w:contextualSpacing/>
        <w:rPr>
          <w:b/>
          <w:bCs/>
          <w:sz w:val="24"/>
          <w:szCs w:val="24"/>
        </w:rPr>
      </w:pPr>
      <w:r w:rsidRPr="000416F5">
        <w:rPr>
          <w:sz w:val="24"/>
          <w:szCs w:val="24"/>
        </w:rPr>
        <w:t>Pre-approved conference or training class fees, including hotel deposit for incidentals.</w:t>
      </w:r>
    </w:p>
    <w:p w14:paraId="5DEC5232" w14:textId="5305D6F9" w:rsidR="00565914" w:rsidRPr="00E50AD3" w:rsidRDefault="00565914" w:rsidP="00E50AD3">
      <w:pPr>
        <w:pStyle w:val="ListParagraph"/>
        <w:numPr>
          <w:ilvl w:val="2"/>
          <w:numId w:val="3"/>
        </w:numPr>
        <w:spacing w:line="360" w:lineRule="auto"/>
        <w:contextualSpacing/>
        <w:rPr>
          <w:b/>
          <w:bCs/>
          <w:sz w:val="24"/>
          <w:szCs w:val="24"/>
        </w:rPr>
      </w:pPr>
      <w:r w:rsidRPr="000416F5">
        <w:rPr>
          <w:sz w:val="24"/>
          <w:szCs w:val="24"/>
        </w:rPr>
        <w:t>Certification fees for members.</w:t>
      </w:r>
    </w:p>
    <w:p w14:paraId="40126512" w14:textId="699481F4" w:rsidR="00565914" w:rsidRPr="00E50AD3" w:rsidRDefault="00565914" w:rsidP="00E50AD3">
      <w:pPr>
        <w:pStyle w:val="ListParagraph"/>
        <w:numPr>
          <w:ilvl w:val="2"/>
          <w:numId w:val="3"/>
        </w:numPr>
        <w:spacing w:line="360" w:lineRule="auto"/>
        <w:contextualSpacing/>
        <w:rPr>
          <w:b/>
          <w:bCs/>
          <w:sz w:val="24"/>
          <w:szCs w:val="24"/>
        </w:rPr>
      </w:pPr>
      <w:r w:rsidRPr="000416F5">
        <w:rPr>
          <w:sz w:val="24"/>
          <w:szCs w:val="24"/>
        </w:rPr>
        <w:t>Minor goods or services of less than $2,500.</w:t>
      </w:r>
    </w:p>
    <w:p w14:paraId="23822AD6" w14:textId="17E83EB5" w:rsidR="00565914" w:rsidRPr="00E50AD3" w:rsidRDefault="00565914">
      <w:pPr>
        <w:pStyle w:val="ListParagraph"/>
        <w:numPr>
          <w:ilvl w:val="2"/>
          <w:numId w:val="3"/>
        </w:numPr>
        <w:spacing w:line="360" w:lineRule="auto"/>
        <w:contextualSpacing/>
        <w:rPr>
          <w:b/>
          <w:bCs/>
          <w:sz w:val="24"/>
          <w:szCs w:val="24"/>
        </w:rPr>
      </w:pPr>
      <w:r w:rsidRPr="000416F5">
        <w:rPr>
          <w:sz w:val="24"/>
          <w:szCs w:val="24"/>
        </w:rPr>
        <w:t>Any other expense approved by the board within the transactional limit of the card.</w:t>
      </w:r>
    </w:p>
    <w:p w14:paraId="362A7CE4" w14:textId="21C8AF29" w:rsidR="00DA0995" w:rsidRPr="00E50AD3" w:rsidRDefault="00DA0995" w:rsidP="00E50AD3">
      <w:pPr>
        <w:pStyle w:val="ListParagraph"/>
        <w:numPr>
          <w:ilvl w:val="2"/>
          <w:numId w:val="3"/>
        </w:numPr>
        <w:spacing w:line="360" w:lineRule="auto"/>
        <w:contextualSpacing/>
        <w:rPr>
          <w:b/>
          <w:bCs/>
          <w:sz w:val="24"/>
          <w:szCs w:val="24"/>
        </w:rPr>
      </w:pPr>
      <w:r>
        <w:rPr>
          <w:sz w:val="24"/>
          <w:szCs w:val="24"/>
        </w:rPr>
        <w:t>Gratuity for meals during travel shall not exceed 10% of the cost of purchase.</w:t>
      </w:r>
    </w:p>
    <w:p w14:paraId="2D63D4AA" w14:textId="577DE4CE" w:rsidR="00CD50BB" w:rsidRPr="000416F5" w:rsidRDefault="00565914" w:rsidP="00E50AD3">
      <w:pPr>
        <w:pStyle w:val="ListParagraph"/>
        <w:numPr>
          <w:ilvl w:val="1"/>
          <w:numId w:val="3"/>
        </w:numPr>
        <w:spacing w:line="360" w:lineRule="auto"/>
        <w:contextualSpacing/>
        <w:rPr>
          <w:b/>
          <w:bCs/>
          <w:sz w:val="24"/>
          <w:szCs w:val="24"/>
        </w:rPr>
      </w:pPr>
      <w:r w:rsidRPr="00E50AD3">
        <w:rPr>
          <w:b/>
          <w:bCs/>
          <w:sz w:val="24"/>
          <w:szCs w:val="24"/>
        </w:rPr>
        <w:t xml:space="preserve">Prohibited Use  </w:t>
      </w:r>
    </w:p>
    <w:p w14:paraId="35B350DF" w14:textId="2D839E7C" w:rsidR="00565914" w:rsidRPr="00E50AD3" w:rsidRDefault="00565914" w:rsidP="00E50AD3">
      <w:pPr>
        <w:pStyle w:val="ListParagraph"/>
        <w:spacing w:line="360" w:lineRule="auto"/>
        <w:ind w:left="360"/>
        <w:contextualSpacing/>
        <w:rPr>
          <w:b/>
          <w:bCs/>
          <w:sz w:val="24"/>
          <w:szCs w:val="24"/>
        </w:rPr>
      </w:pPr>
      <w:r w:rsidRPr="00E50AD3">
        <w:rPr>
          <w:sz w:val="24"/>
          <w:szCs w:val="24"/>
        </w:rPr>
        <w:t>District cards may not be used for any of the following:</w:t>
      </w:r>
    </w:p>
    <w:p w14:paraId="2320AF4A" w14:textId="33B0A243" w:rsidR="00565914" w:rsidRPr="00E50AD3" w:rsidRDefault="00565914" w:rsidP="00E50AD3">
      <w:pPr>
        <w:pStyle w:val="ListParagraph"/>
        <w:numPr>
          <w:ilvl w:val="2"/>
          <w:numId w:val="3"/>
        </w:numPr>
        <w:spacing w:line="360" w:lineRule="auto"/>
        <w:contextualSpacing/>
        <w:rPr>
          <w:b/>
          <w:bCs/>
          <w:sz w:val="24"/>
          <w:szCs w:val="24"/>
        </w:rPr>
      </w:pPr>
      <w:r w:rsidRPr="000416F5">
        <w:rPr>
          <w:sz w:val="24"/>
          <w:szCs w:val="24"/>
        </w:rPr>
        <w:t>Expenditures incurred or approved while on annual leave, sick leave or a leave of absence.</w:t>
      </w:r>
    </w:p>
    <w:p w14:paraId="4D0B1D4C" w14:textId="5C5FC1F3" w:rsidR="00565914" w:rsidRPr="00E50AD3" w:rsidRDefault="00565914" w:rsidP="00E50AD3">
      <w:pPr>
        <w:pStyle w:val="ListParagraph"/>
        <w:numPr>
          <w:ilvl w:val="2"/>
          <w:numId w:val="3"/>
        </w:numPr>
        <w:spacing w:line="360" w:lineRule="auto"/>
        <w:contextualSpacing/>
        <w:rPr>
          <w:b/>
          <w:bCs/>
          <w:sz w:val="24"/>
          <w:szCs w:val="24"/>
        </w:rPr>
      </w:pPr>
      <w:r w:rsidRPr="000416F5">
        <w:rPr>
          <w:sz w:val="24"/>
          <w:szCs w:val="24"/>
        </w:rPr>
        <w:t>Personal goods or services.</w:t>
      </w:r>
    </w:p>
    <w:p w14:paraId="4CA0AB4D" w14:textId="448F2541" w:rsidR="00565914" w:rsidRPr="00E50AD3" w:rsidRDefault="00565914" w:rsidP="00E50AD3">
      <w:pPr>
        <w:pStyle w:val="ListParagraph"/>
        <w:numPr>
          <w:ilvl w:val="2"/>
          <w:numId w:val="3"/>
        </w:numPr>
        <w:spacing w:line="360" w:lineRule="auto"/>
        <w:contextualSpacing/>
        <w:rPr>
          <w:b/>
          <w:bCs/>
          <w:sz w:val="24"/>
          <w:szCs w:val="24"/>
        </w:rPr>
      </w:pPr>
      <w:r w:rsidRPr="000416F5">
        <w:rPr>
          <w:sz w:val="24"/>
          <w:szCs w:val="24"/>
        </w:rPr>
        <w:t>Any use which results in personal gain or advantage.</w:t>
      </w:r>
    </w:p>
    <w:p w14:paraId="7CEC674A" w14:textId="5C4BAD68" w:rsidR="00565914" w:rsidRPr="00E50AD3" w:rsidRDefault="00565914" w:rsidP="00E50AD3">
      <w:pPr>
        <w:pStyle w:val="ListParagraph"/>
        <w:numPr>
          <w:ilvl w:val="2"/>
          <w:numId w:val="3"/>
        </w:numPr>
        <w:spacing w:line="360" w:lineRule="auto"/>
        <w:contextualSpacing/>
        <w:rPr>
          <w:b/>
          <w:bCs/>
          <w:sz w:val="24"/>
          <w:szCs w:val="24"/>
        </w:rPr>
      </w:pPr>
      <w:r w:rsidRPr="000416F5">
        <w:rPr>
          <w:sz w:val="24"/>
          <w:szCs w:val="24"/>
        </w:rPr>
        <w:t>Use of another staff member’s card or number unless authorized by that member.</w:t>
      </w:r>
    </w:p>
    <w:p w14:paraId="64BBBAE7" w14:textId="26410661" w:rsidR="00565914" w:rsidRPr="00E50AD3" w:rsidRDefault="00565914" w:rsidP="00E50AD3">
      <w:pPr>
        <w:pStyle w:val="ListParagraph"/>
        <w:numPr>
          <w:ilvl w:val="2"/>
          <w:numId w:val="3"/>
        </w:numPr>
        <w:spacing w:line="360" w:lineRule="auto"/>
        <w:contextualSpacing/>
        <w:rPr>
          <w:b/>
          <w:bCs/>
          <w:sz w:val="24"/>
          <w:szCs w:val="24"/>
        </w:rPr>
      </w:pPr>
      <w:r w:rsidRPr="000416F5">
        <w:rPr>
          <w:sz w:val="24"/>
          <w:szCs w:val="24"/>
        </w:rPr>
        <w:t>Use of a subordinate’s card to avoid or circumvent the normal approval process or channel.</w:t>
      </w:r>
    </w:p>
    <w:p w14:paraId="38D19BA6" w14:textId="79864486" w:rsidR="00565914" w:rsidRPr="00E50AD3" w:rsidRDefault="00565914" w:rsidP="00E50AD3">
      <w:pPr>
        <w:pStyle w:val="ListParagraph"/>
        <w:numPr>
          <w:ilvl w:val="2"/>
          <w:numId w:val="3"/>
        </w:numPr>
        <w:spacing w:line="360" w:lineRule="auto"/>
        <w:contextualSpacing/>
        <w:rPr>
          <w:b/>
          <w:bCs/>
          <w:sz w:val="24"/>
          <w:szCs w:val="24"/>
        </w:rPr>
      </w:pPr>
      <w:r w:rsidRPr="000416F5">
        <w:rPr>
          <w:sz w:val="24"/>
          <w:szCs w:val="24"/>
        </w:rPr>
        <w:t>To obtain cash for any reason.</w:t>
      </w:r>
    </w:p>
    <w:p w14:paraId="0464C7F2" w14:textId="6A20C030" w:rsidR="00565914" w:rsidRPr="00E50AD3" w:rsidRDefault="00565914" w:rsidP="00E50AD3">
      <w:pPr>
        <w:pStyle w:val="ListParagraph"/>
        <w:numPr>
          <w:ilvl w:val="2"/>
          <w:numId w:val="3"/>
        </w:numPr>
        <w:spacing w:line="360" w:lineRule="auto"/>
        <w:contextualSpacing/>
        <w:rPr>
          <w:b/>
          <w:bCs/>
          <w:sz w:val="24"/>
          <w:szCs w:val="24"/>
        </w:rPr>
      </w:pPr>
      <w:r w:rsidRPr="000416F5">
        <w:rPr>
          <w:sz w:val="24"/>
          <w:szCs w:val="24"/>
        </w:rPr>
        <w:t>Transactions that are intended for district use but are not allowed by district policy, government regulations, or the law.</w:t>
      </w:r>
    </w:p>
    <w:p w14:paraId="2F064167" w14:textId="1D5533AF" w:rsidR="00565914" w:rsidRPr="00E50AD3" w:rsidRDefault="00565914" w:rsidP="00E50AD3">
      <w:pPr>
        <w:pStyle w:val="ListParagraph"/>
        <w:numPr>
          <w:ilvl w:val="2"/>
          <w:numId w:val="3"/>
        </w:numPr>
        <w:spacing w:line="360" w:lineRule="auto"/>
        <w:contextualSpacing/>
        <w:rPr>
          <w:b/>
          <w:bCs/>
          <w:sz w:val="24"/>
          <w:szCs w:val="24"/>
        </w:rPr>
      </w:pPr>
      <w:r w:rsidRPr="000416F5">
        <w:rPr>
          <w:sz w:val="24"/>
          <w:szCs w:val="24"/>
        </w:rPr>
        <w:t>Gifts or benefits to persons unless approved by the fire chief.</w:t>
      </w:r>
    </w:p>
    <w:p w14:paraId="0A254EFA" w14:textId="41C539FA" w:rsidR="00565914" w:rsidRPr="00E50AD3" w:rsidRDefault="00565914" w:rsidP="00E50AD3">
      <w:pPr>
        <w:pStyle w:val="ListParagraph"/>
        <w:numPr>
          <w:ilvl w:val="2"/>
          <w:numId w:val="3"/>
        </w:numPr>
        <w:spacing w:line="360" w:lineRule="auto"/>
        <w:contextualSpacing/>
        <w:rPr>
          <w:b/>
          <w:bCs/>
          <w:sz w:val="24"/>
          <w:szCs w:val="24"/>
        </w:rPr>
      </w:pPr>
      <w:r w:rsidRPr="000416F5">
        <w:rPr>
          <w:sz w:val="24"/>
          <w:szCs w:val="24"/>
        </w:rPr>
        <w:t>Use of district cards to incur expenses with suppliers which may reasonably be considered disreputable and where the district’s reputation may potentially be adversely impacted.</w:t>
      </w:r>
    </w:p>
    <w:p w14:paraId="7B98FBDC" w14:textId="63C25852" w:rsidR="00565914" w:rsidRPr="00E50AD3" w:rsidRDefault="00565914" w:rsidP="00E50AD3">
      <w:pPr>
        <w:pStyle w:val="ListParagraph"/>
        <w:numPr>
          <w:ilvl w:val="2"/>
          <w:numId w:val="3"/>
        </w:numPr>
        <w:spacing w:line="360" w:lineRule="auto"/>
        <w:contextualSpacing/>
        <w:rPr>
          <w:b/>
          <w:bCs/>
          <w:sz w:val="24"/>
          <w:szCs w:val="24"/>
        </w:rPr>
      </w:pPr>
      <w:r w:rsidRPr="000416F5">
        <w:rPr>
          <w:sz w:val="24"/>
          <w:szCs w:val="24"/>
        </w:rPr>
        <w:t>Capital expenditures.</w:t>
      </w:r>
    </w:p>
    <w:p w14:paraId="7B00C66C" w14:textId="408558AD" w:rsidR="002F4236" w:rsidRPr="00E50AD3" w:rsidRDefault="00565914" w:rsidP="00E50AD3">
      <w:pPr>
        <w:pStyle w:val="ListParagraph"/>
        <w:numPr>
          <w:ilvl w:val="2"/>
          <w:numId w:val="3"/>
        </w:numPr>
        <w:spacing w:line="360" w:lineRule="auto"/>
        <w:contextualSpacing/>
        <w:rPr>
          <w:b/>
          <w:bCs/>
          <w:sz w:val="24"/>
          <w:szCs w:val="24"/>
        </w:rPr>
      </w:pPr>
      <w:r w:rsidRPr="000416F5">
        <w:rPr>
          <w:sz w:val="24"/>
          <w:szCs w:val="24"/>
        </w:rPr>
        <w:t>Entertainment or alcoholic beverages of any kind.</w:t>
      </w:r>
    </w:p>
    <w:p w14:paraId="65F6BEBF" w14:textId="0D45780E" w:rsidR="002F4236" w:rsidRPr="00E50AD3" w:rsidRDefault="002F4236" w:rsidP="00E50AD3">
      <w:pPr>
        <w:spacing w:line="276" w:lineRule="auto"/>
        <w:rPr>
          <w:b/>
          <w:bCs/>
          <w:sz w:val="24"/>
          <w:szCs w:val="24"/>
        </w:rPr>
      </w:pPr>
    </w:p>
    <w:p w14:paraId="43F6E4B2" w14:textId="77777777" w:rsidR="0080145E" w:rsidRDefault="0080145E" w:rsidP="00E50AD3">
      <w:pPr>
        <w:spacing w:after="4" w:line="276" w:lineRule="auto"/>
        <w:jc w:val="both"/>
        <w:rPr>
          <w:sz w:val="24"/>
          <w:szCs w:val="24"/>
        </w:rPr>
      </w:pPr>
    </w:p>
    <w:p w14:paraId="42484017" w14:textId="77777777" w:rsidR="0051637D" w:rsidRDefault="0051637D" w:rsidP="0051637D">
      <w:pPr>
        <w:spacing w:line="276" w:lineRule="auto"/>
        <w:ind w:left="990" w:hanging="540"/>
        <w:rPr>
          <w:sz w:val="24"/>
          <w:szCs w:val="24"/>
        </w:rPr>
      </w:pPr>
      <w:bookmarkStart w:id="2" w:name="_Hlk177484371"/>
      <w:r>
        <w:rPr>
          <w:sz w:val="24"/>
          <w:szCs w:val="24"/>
        </w:rPr>
        <w:t xml:space="preserve">Approved by: </w:t>
      </w:r>
    </w:p>
    <w:p w14:paraId="68CF9509" w14:textId="77777777" w:rsidR="0051637D" w:rsidRDefault="0051637D" w:rsidP="0051637D">
      <w:pPr>
        <w:spacing w:line="276" w:lineRule="auto"/>
        <w:ind w:left="990" w:hanging="540"/>
        <w:rPr>
          <w:sz w:val="24"/>
          <w:szCs w:val="24"/>
        </w:rPr>
      </w:pPr>
    </w:p>
    <w:p w14:paraId="7E955C92" w14:textId="77777777" w:rsidR="0051637D" w:rsidRDefault="0051637D" w:rsidP="0051637D">
      <w:pPr>
        <w:ind w:left="990" w:hanging="540"/>
        <w:rPr>
          <w:sz w:val="24"/>
          <w:szCs w:val="24"/>
        </w:rPr>
      </w:pPr>
      <w:r>
        <w:rPr>
          <w:sz w:val="24"/>
          <w:szCs w:val="24"/>
        </w:rPr>
        <w:t>_____________________________</w:t>
      </w:r>
      <w:r>
        <w:rPr>
          <w:sz w:val="24"/>
          <w:szCs w:val="24"/>
        </w:rPr>
        <w:tab/>
      </w:r>
      <w:r>
        <w:rPr>
          <w:sz w:val="24"/>
          <w:szCs w:val="24"/>
        </w:rPr>
        <w:tab/>
      </w:r>
      <w:r>
        <w:rPr>
          <w:sz w:val="24"/>
          <w:szCs w:val="24"/>
        </w:rPr>
        <w:tab/>
        <w:t>____________________________</w:t>
      </w:r>
    </w:p>
    <w:p w14:paraId="7C64CE38" w14:textId="3179A542" w:rsidR="0051637D" w:rsidRDefault="0051637D" w:rsidP="0051637D">
      <w:pPr>
        <w:ind w:firstLine="450"/>
        <w:rPr>
          <w:sz w:val="24"/>
          <w:szCs w:val="24"/>
        </w:rPr>
      </w:pPr>
      <w:r>
        <w:rPr>
          <w:sz w:val="24"/>
          <w:szCs w:val="24"/>
        </w:rPr>
        <w:t>Chairman</w:t>
      </w:r>
      <w:r w:rsidR="00FB6FEF">
        <w:rPr>
          <w:sz w:val="24"/>
          <w:szCs w:val="24"/>
        </w:rPr>
        <w:t xml:space="preserve"> </w:t>
      </w:r>
      <w:r>
        <w:rPr>
          <w:sz w:val="24"/>
          <w:szCs w:val="24"/>
        </w:rPr>
        <w:t>Marvin Koorn</w:t>
      </w:r>
      <w:r>
        <w:rPr>
          <w:sz w:val="24"/>
          <w:szCs w:val="24"/>
        </w:rPr>
        <w:tab/>
      </w:r>
      <w:r>
        <w:rPr>
          <w:sz w:val="24"/>
          <w:szCs w:val="24"/>
        </w:rPr>
        <w:tab/>
      </w:r>
      <w:r>
        <w:rPr>
          <w:sz w:val="24"/>
          <w:szCs w:val="24"/>
        </w:rPr>
        <w:tab/>
      </w:r>
      <w:r>
        <w:rPr>
          <w:sz w:val="24"/>
          <w:szCs w:val="24"/>
        </w:rPr>
        <w:tab/>
      </w:r>
      <w:r w:rsidR="005B78AC">
        <w:rPr>
          <w:sz w:val="24"/>
          <w:szCs w:val="24"/>
        </w:rPr>
        <w:tab/>
      </w:r>
      <w:r>
        <w:rPr>
          <w:sz w:val="24"/>
          <w:szCs w:val="24"/>
        </w:rPr>
        <w:t>Fire Chief Chris Swiger</w:t>
      </w:r>
    </w:p>
    <w:bookmarkEnd w:id="2"/>
    <w:p w14:paraId="0DADB511" w14:textId="77777777" w:rsidR="00883D60" w:rsidRDefault="00883D60" w:rsidP="0051637D">
      <w:pPr>
        <w:ind w:firstLine="450"/>
        <w:rPr>
          <w:sz w:val="24"/>
          <w:szCs w:val="24"/>
        </w:rPr>
      </w:pPr>
    </w:p>
    <w:p w14:paraId="3B2D4B68" w14:textId="77777777" w:rsidR="00883D60" w:rsidRDefault="00883D60" w:rsidP="0051637D">
      <w:pPr>
        <w:ind w:firstLine="450"/>
        <w:rPr>
          <w:sz w:val="24"/>
          <w:szCs w:val="24"/>
        </w:rPr>
      </w:pPr>
    </w:p>
    <w:p w14:paraId="0A4C0B24" w14:textId="77777777" w:rsidR="00883D60" w:rsidRPr="0051637D" w:rsidRDefault="00883D60" w:rsidP="0051637D">
      <w:pPr>
        <w:ind w:firstLine="450"/>
        <w:rPr>
          <w:sz w:val="24"/>
          <w:szCs w:val="24"/>
        </w:rPr>
      </w:pPr>
    </w:p>
    <w:sectPr w:rsidR="00883D60" w:rsidRPr="0051637D" w:rsidSect="00565A34">
      <w:headerReference w:type="default" r:id="rId7"/>
      <w:footerReference w:type="default" r:id="rId8"/>
      <w:pgSz w:w="12240" w:h="15840" w:code="1"/>
      <w:pgMar w:top="1440" w:right="1440" w:bottom="720" w:left="1440" w:header="1080" w:footer="679"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3AF95" w14:textId="77777777" w:rsidR="004853D1" w:rsidRDefault="004853D1">
      <w:r>
        <w:separator/>
      </w:r>
    </w:p>
  </w:endnote>
  <w:endnote w:type="continuationSeparator" w:id="0">
    <w:p w14:paraId="68FA986B" w14:textId="77777777" w:rsidR="004853D1" w:rsidRDefault="00485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45A1" w14:textId="77777777" w:rsidR="00197CC3" w:rsidRDefault="00197CC3" w:rsidP="00565A34">
    <w:pPr>
      <w:pStyle w:val="Footer"/>
      <w:jc w:val="right"/>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 xml:space="preserve"> NUMPAGES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F3639" w14:textId="77777777" w:rsidR="004853D1" w:rsidRDefault="004853D1">
      <w:r>
        <w:separator/>
      </w:r>
    </w:p>
  </w:footnote>
  <w:footnote w:type="continuationSeparator" w:id="0">
    <w:p w14:paraId="1E0CC087" w14:textId="77777777" w:rsidR="004853D1" w:rsidRDefault="00485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C005" w14:textId="4AC67095" w:rsidR="00197CC3" w:rsidRPr="00DA2B33" w:rsidRDefault="00197CC3" w:rsidP="00565A34">
    <w:pPr>
      <w:pStyle w:val="Header"/>
      <w:tabs>
        <w:tab w:val="clear" w:pos="8640"/>
        <w:tab w:val="right" w:pos="9360"/>
      </w:tabs>
      <w:rPr>
        <w:b/>
        <w:bCs/>
        <w:color w:val="FFFFFF"/>
        <w:sz w:val="28"/>
        <w:szCs w:val="28"/>
        <w:highlight w:val="black"/>
      </w:rPr>
    </w:pPr>
    <w:r w:rsidRPr="00DF00B1">
      <w:rPr>
        <w:b/>
        <w:bCs/>
        <w:sz w:val="28"/>
        <w:szCs w:val="28"/>
      </w:rPr>
      <w:t>North Whidbey Fire and Rescue</w:t>
    </w:r>
    <w:r w:rsidRPr="00812DE7">
      <w:rPr>
        <w:sz w:val="28"/>
        <w:szCs w:val="28"/>
      </w:rPr>
      <w:t xml:space="preserve"> </w:t>
    </w:r>
    <w:r w:rsidRPr="00812DE7">
      <w:rPr>
        <w:sz w:val="28"/>
        <w:szCs w:val="28"/>
      </w:rPr>
      <w:tab/>
    </w:r>
    <w:r w:rsidRPr="00812DE7">
      <w:rPr>
        <w:sz w:val="28"/>
        <w:szCs w:val="28"/>
      </w:rPr>
      <w:tab/>
    </w:r>
    <w:r w:rsidRPr="00261AF5">
      <w:rPr>
        <w:color w:val="FFFFFF"/>
        <w:sz w:val="28"/>
        <w:szCs w:val="28"/>
      </w:rPr>
      <w:t xml:space="preserve">    </w:t>
    </w:r>
    <w:r w:rsidRPr="00DA2B33">
      <w:rPr>
        <w:b/>
        <w:bCs/>
        <w:color w:val="FFFFFF"/>
        <w:sz w:val="28"/>
        <w:szCs w:val="28"/>
        <w:highlight w:val="black"/>
      </w:rPr>
      <w:t xml:space="preserve">Policy </w:t>
    </w:r>
    <w:r w:rsidR="008955A8" w:rsidRPr="00DA2B33">
      <w:rPr>
        <w:b/>
        <w:bCs/>
        <w:color w:val="FFFFFF"/>
        <w:sz w:val="28"/>
        <w:szCs w:val="28"/>
        <w:highlight w:val="black"/>
      </w:rPr>
      <w:t>1</w:t>
    </w:r>
    <w:r w:rsidR="00EE4A7B" w:rsidRPr="00DA2B33">
      <w:rPr>
        <w:b/>
        <w:bCs/>
        <w:color w:val="FFFFFF"/>
        <w:sz w:val="28"/>
        <w:szCs w:val="28"/>
        <w:highlight w:val="black"/>
      </w:rPr>
      <w:t>0</w:t>
    </w:r>
    <w:r w:rsidR="002053E9" w:rsidRPr="00DA2B33">
      <w:rPr>
        <w:b/>
        <w:bCs/>
        <w:color w:val="FFFFFF"/>
        <w:sz w:val="28"/>
        <w:szCs w:val="28"/>
        <w:highlight w:val="black"/>
      </w:rPr>
      <w:t>2</w:t>
    </w:r>
  </w:p>
  <w:p w14:paraId="7D712F51" w14:textId="2AA9827A" w:rsidR="00197CC3" w:rsidRPr="00261AF5" w:rsidRDefault="00197CC3" w:rsidP="009274D5">
    <w:pPr>
      <w:pStyle w:val="Header"/>
      <w:tabs>
        <w:tab w:val="clear" w:pos="8640"/>
        <w:tab w:val="right" w:pos="9360"/>
      </w:tabs>
      <w:rPr>
        <w:b/>
        <w:bCs/>
        <w:color w:val="FFFFFF"/>
        <w:sz w:val="28"/>
        <w:szCs w:val="28"/>
      </w:rPr>
    </w:pPr>
    <w:r w:rsidRPr="00DA2B33">
      <w:rPr>
        <w:b/>
        <w:bCs/>
        <w:color w:val="FFFFFF"/>
        <w:sz w:val="28"/>
        <w:szCs w:val="28"/>
        <w:highlight w:val="black"/>
      </w:rPr>
      <w:tab/>
    </w:r>
    <w:r w:rsidRPr="00DA2B33">
      <w:rPr>
        <w:b/>
        <w:bCs/>
        <w:color w:val="FFFFFF"/>
        <w:sz w:val="28"/>
        <w:szCs w:val="28"/>
        <w:highlight w:val="black"/>
      </w:rPr>
      <w:tab/>
    </w:r>
    <w:r w:rsidR="00DA2B33" w:rsidRPr="00DA2B33">
      <w:rPr>
        <w:b/>
        <w:bCs/>
        <w:color w:val="FFFFFF"/>
        <w:sz w:val="28"/>
        <w:szCs w:val="28"/>
        <w:highlight w:val="black"/>
      </w:rPr>
      <w:t xml:space="preserve">Effective </w:t>
    </w:r>
    <w:r w:rsidR="00A03ADF">
      <w:rPr>
        <w:b/>
        <w:bCs/>
        <w:color w:val="FFFFFF"/>
        <w:sz w:val="28"/>
        <w:szCs w:val="28"/>
        <w:highlight w:val="black"/>
      </w:rPr>
      <w:t>February 17</w:t>
    </w:r>
    <w:r w:rsidR="00A03ADF" w:rsidRPr="00A03ADF">
      <w:rPr>
        <w:b/>
        <w:bCs/>
        <w:color w:val="FFFFFF"/>
        <w:sz w:val="28"/>
        <w:szCs w:val="28"/>
        <w:highlight w:val="black"/>
        <w:vertAlign w:val="superscript"/>
      </w:rPr>
      <w:t>th</w:t>
    </w:r>
    <w:r w:rsidR="00A03ADF">
      <w:rPr>
        <w:b/>
        <w:bCs/>
        <w:color w:val="FFFFFF"/>
        <w:sz w:val="28"/>
        <w:szCs w:val="28"/>
        <w:highlight w:val="black"/>
      </w:rPr>
      <w:t>, 2026</w:t>
    </w:r>
    <w:r w:rsidR="00165753">
      <w:rPr>
        <w:b/>
        <w:bCs/>
        <w:color w:val="FFFFFF"/>
        <w:sz w:val="28"/>
        <w:szCs w:val="28"/>
        <w:highlight w:val="blac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F85"/>
    <w:multiLevelType w:val="multilevel"/>
    <w:tmpl w:val="280CBF1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284281"/>
    <w:multiLevelType w:val="multilevel"/>
    <w:tmpl w:val="7D56F3E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1800"/>
        </w:tabs>
        <w:ind w:left="1728" w:hanging="648"/>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0532D2"/>
    <w:multiLevelType w:val="multilevel"/>
    <w:tmpl w:val="64F6C3EE"/>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 w15:restartNumberingAfterBreak="0">
    <w:nsid w:val="0A1E4156"/>
    <w:multiLevelType w:val="hybridMultilevel"/>
    <w:tmpl w:val="4A8C30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D1683"/>
    <w:multiLevelType w:val="multilevel"/>
    <w:tmpl w:val="513CEFC0"/>
    <w:lvl w:ilvl="0">
      <w:start w:val="1"/>
      <w:numFmt w:val="upperRoman"/>
      <w:lvlText w:val="%1."/>
      <w:lvlJc w:val="left"/>
      <w:pPr>
        <w:ind w:left="360" w:hanging="360"/>
      </w:pPr>
      <w:rPr>
        <w:rFonts w:ascii="Calibri" w:hAnsi="Calibri" w:hint="default"/>
        <w:b/>
        <w:i w:val="0"/>
        <w:sz w:val="22"/>
        <w:u w:val="none"/>
      </w:rPr>
    </w:lvl>
    <w:lvl w:ilvl="1">
      <w:start w:val="1"/>
      <w:numFmt w:val="upperLetter"/>
      <w:lvlText w:val="%2."/>
      <w:lvlJc w:val="left"/>
      <w:pPr>
        <w:ind w:left="792" w:hanging="432"/>
      </w:pPr>
      <w:rPr>
        <w:rFonts w:ascii="Calibri" w:hAnsi="Calibri" w:hint="default"/>
        <w:b w:val="0"/>
        <w:i w:val="0"/>
        <w:sz w:val="22"/>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8E7375"/>
    <w:multiLevelType w:val="hybridMultilevel"/>
    <w:tmpl w:val="04D2416A"/>
    <w:lvl w:ilvl="0" w:tplc="0409000F">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A4FC6"/>
    <w:multiLevelType w:val="hybridMultilevel"/>
    <w:tmpl w:val="5CB26ED6"/>
    <w:lvl w:ilvl="0" w:tplc="ED36B3C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6A26E2"/>
    <w:multiLevelType w:val="multilevel"/>
    <w:tmpl w:val="C19C2648"/>
    <w:lvl w:ilvl="0">
      <w:start w:val="1"/>
      <w:numFmt w:val="decimal"/>
      <w:lvlText w:val="%1."/>
      <w:lvlJc w:val="left"/>
      <w:pPr>
        <w:ind w:left="360" w:hanging="360"/>
      </w:pPr>
      <w:rPr>
        <w:rFonts w:hint="default"/>
      </w:rPr>
    </w:lvl>
    <w:lvl w:ilvl="1">
      <w:start w:val="8"/>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311361AB"/>
    <w:multiLevelType w:val="multilevel"/>
    <w:tmpl w:val="681203C8"/>
    <w:lvl w:ilvl="0">
      <w:start w:val="1"/>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55D644E"/>
    <w:multiLevelType w:val="multilevel"/>
    <w:tmpl w:val="9F8EA47E"/>
    <w:lvl w:ilvl="0">
      <w:start w:val="1"/>
      <w:numFmt w:val="decimal"/>
      <w:lvlText w:val="%1"/>
      <w:lvlJc w:val="left"/>
      <w:pPr>
        <w:ind w:left="360" w:hanging="360"/>
      </w:pPr>
      <w:rPr>
        <w:rFonts w:hint="default"/>
      </w:rPr>
    </w:lvl>
    <w:lvl w:ilvl="1">
      <w:start w:val="8"/>
      <w:numFmt w:val="decimal"/>
      <w:lvlText w:val="%1.%2"/>
      <w:lvlJc w:val="left"/>
      <w:pPr>
        <w:ind w:left="810"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0" w15:restartNumberingAfterBreak="0">
    <w:nsid w:val="3CEA24F7"/>
    <w:multiLevelType w:val="multilevel"/>
    <w:tmpl w:val="F0BCF3AE"/>
    <w:lvl w:ilvl="0">
      <w:start w:val="2"/>
      <w:numFmt w:val="decimal"/>
      <w:lvlText w:val="%1.0"/>
      <w:lvlJc w:val="left"/>
      <w:pPr>
        <w:ind w:left="720" w:hanging="360"/>
      </w:pPr>
      <w:rPr>
        <w:rFonts w:hint="default"/>
        <w:b/>
        <w:bCs/>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1" w15:restartNumberingAfterBreak="0">
    <w:nsid w:val="42EB7792"/>
    <w:multiLevelType w:val="multilevel"/>
    <w:tmpl w:val="DA7C6358"/>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0E3A63"/>
    <w:multiLevelType w:val="multilevel"/>
    <w:tmpl w:val="64F6C3EE"/>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3" w15:restartNumberingAfterBreak="0">
    <w:nsid w:val="4A2E08EA"/>
    <w:multiLevelType w:val="multilevel"/>
    <w:tmpl w:val="018A8B4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1800"/>
        </w:tabs>
        <w:ind w:left="1728" w:hanging="648"/>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2CF2955"/>
    <w:multiLevelType w:val="hybridMultilevel"/>
    <w:tmpl w:val="40CE7202"/>
    <w:lvl w:ilvl="0" w:tplc="0409000F">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E13D46"/>
    <w:multiLevelType w:val="hybridMultilevel"/>
    <w:tmpl w:val="E1865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0808A9"/>
    <w:multiLevelType w:val="hybridMultilevel"/>
    <w:tmpl w:val="C3D44E6E"/>
    <w:lvl w:ilvl="0" w:tplc="56AA36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4F60BA9"/>
    <w:multiLevelType w:val="multilevel"/>
    <w:tmpl w:val="2D265F74"/>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67D46A64"/>
    <w:multiLevelType w:val="hybridMultilevel"/>
    <w:tmpl w:val="44E4340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55C29AC"/>
    <w:multiLevelType w:val="hybridMultilevel"/>
    <w:tmpl w:val="DD7C6C84"/>
    <w:lvl w:ilvl="0" w:tplc="ED36B3C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07671E"/>
    <w:multiLevelType w:val="hybridMultilevel"/>
    <w:tmpl w:val="74D21C30"/>
    <w:lvl w:ilvl="0" w:tplc="3D38DAD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1" w15:restartNumberingAfterBreak="0">
    <w:nsid w:val="7C785CED"/>
    <w:multiLevelType w:val="multilevel"/>
    <w:tmpl w:val="A5AA0FB2"/>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123109152">
    <w:abstractNumId w:val="18"/>
  </w:num>
  <w:num w:numId="2" w16cid:durableId="1626890405">
    <w:abstractNumId w:val="16"/>
  </w:num>
  <w:num w:numId="3" w16cid:durableId="1851066696">
    <w:abstractNumId w:val="1"/>
  </w:num>
  <w:num w:numId="4" w16cid:durableId="1388459642">
    <w:abstractNumId w:val="13"/>
  </w:num>
  <w:num w:numId="5" w16cid:durableId="488449491">
    <w:abstractNumId w:val="10"/>
  </w:num>
  <w:num w:numId="6" w16cid:durableId="1352686786">
    <w:abstractNumId w:val="12"/>
  </w:num>
  <w:num w:numId="7" w16cid:durableId="1168058554">
    <w:abstractNumId w:val="2"/>
  </w:num>
  <w:num w:numId="8" w16cid:durableId="357320909">
    <w:abstractNumId w:val="15"/>
  </w:num>
  <w:num w:numId="9" w16cid:durableId="747531271">
    <w:abstractNumId w:val="3"/>
  </w:num>
  <w:num w:numId="10" w16cid:durableId="531890315">
    <w:abstractNumId w:val="20"/>
  </w:num>
  <w:num w:numId="11" w16cid:durableId="1966688924">
    <w:abstractNumId w:val="21"/>
  </w:num>
  <w:num w:numId="12" w16cid:durableId="231698104">
    <w:abstractNumId w:val="17"/>
  </w:num>
  <w:num w:numId="13" w16cid:durableId="1338800823">
    <w:abstractNumId w:val="8"/>
  </w:num>
  <w:num w:numId="14" w16cid:durableId="131338248">
    <w:abstractNumId w:val="7"/>
  </w:num>
  <w:num w:numId="15" w16cid:durableId="1035614782">
    <w:abstractNumId w:val="11"/>
  </w:num>
  <w:num w:numId="16" w16cid:durableId="630981101">
    <w:abstractNumId w:val="14"/>
  </w:num>
  <w:num w:numId="17" w16cid:durableId="372388745">
    <w:abstractNumId w:val="5"/>
  </w:num>
  <w:num w:numId="18" w16cid:durableId="1362438116">
    <w:abstractNumId w:val="9"/>
  </w:num>
  <w:num w:numId="19" w16cid:durableId="183789371">
    <w:abstractNumId w:val="0"/>
  </w:num>
  <w:num w:numId="20" w16cid:durableId="1512526356">
    <w:abstractNumId w:val="4"/>
  </w:num>
  <w:num w:numId="21" w16cid:durableId="249195109">
    <w:abstractNumId w:val="6"/>
  </w:num>
  <w:num w:numId="22" w16cid:durableId="18662143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FE1"/>
    <w:rsid w:val="00000B76"/>
    <w:rsid w:val="000037B7"/>
    <w:rsid w:val="0001516A"/>
    <w:rsid w:val="000216CE"/>
    <w:rsid w:val="00022D07"/>
    <w:rsid w:val="00022E7F"/>
    <w:rsid w:val="000303FB"/>
    <w:rsid w:val="0003745B"/>
    <w:rsid w:val="000416F5"/>
    <w:rsid w:val="00046DAC"/>
    <w:rsid w:val="0006595D"/>
    <w:rsid w:val="00071C3A"/>
    <w:rsid w:val="00076239"/>
    <w:rsid w:val="0008135C"/>
    <w:rsid w:val="00087973"/>
    <w:rsid w:val="00091953"/>
    <w:rsid w:val="000955DC"/>
    <w:rsid w:val="000A1608"/>
    <w:rsid w:val="000A6C30"/>
    <w:rsid w:val="000F6157"/>
    <w:rsid w:val="001163ED"/>
    <w:rsid w:val="0012372F"/>
    <w:rsid w:val="00125CAC"/>
    <w:rsid w:val="00130DE7"/>
    <w:rsid w:val="00136272"/>
    <w:rsid w:val="00165753"/>
    <w:rsid w:val="00166074"/>
    <w:rsid w:val="00167134"/>
    <w:rsid w:val="001726B1"/>
    <w:rsid w:val="00173EB0"/>
    <w:rsid w:val="001761FC"/>
    <w:rsid w:val="0019617A"/>
    <w:rsid w:val="00197CC3"/>
    <w:rsid w:val="001A1459"/>
    <w:rsid w:val="001A57F2"/>
    <w:rsid w:val="001A5912"/>
    <w:rsid w:val="001B135A"/>
    <w:rsid w:val="001B7760"/>
    <w:rsid w:val="001C23FB"/>
    <w:rsid w:val="001C698F"/>
    <w:rsid w:val="001D174A"/>
    <w:rsid w:val="001D6C1A"/>
    <w:rsid w:val="001D7F57"/>
    <w:rsid w:val="001E684B"/>
    <w:rsid w:val="001F1568"/>
    <w:rsid w:val="00202752"/>
    <w:rsid w:val="00202D1D"/>
    <w:rsid w:val="002053E9"/>
    <w:rsid w:val="0021193F"/>
    <w:rsid w:val="00215B3A"/>
    <w:rsid w:val="00221A8B"/>
    <w:rsid w:val="00222A97"/>
    <w:rsid w:val="00222CC0"/>
    <w:rsid w:val="0022593A"/>
    <w:rsid w:val="002322DF"/>
    <w:rsid w:val="00246A4F"/>
    <w:rsid w:val="0025493C"/>
    <w:rsid w:val="0025566F"/>
    <w:rsid w:val="00261AF5"/>
    <w:rsid w:val="00262CAD"/>
    <w:rsid w:val="002637AE"/>
    <w:rsid w:val="002639C2"/>
    <w:rsid w:val="00265E97"/>
    <w:rsid w:val="002667BE"/>
    <w:rsid w:val="00266A31"/>
    <w:rsid w:val="00270D4C"/>
    <w:rsid w:val="00273A23"/>
    <w:rsid w:val="00274C4D"/>
    <w:rsid w:val="00287D18"/>
    <w:rsid w:val="002944AD"/>
    <w:rsid w:val="00294F1E"/>
    <w:rsid w:val="002A112F"/>
    <w:rsid w:val="002B2EC1"/>
    <w:rsid w:val="002C1BE7"/>
    <w:rsid w:val="002C3ABF"/>
    <w:rsid w:val="002C7ED3"/>
    <w:rsid w:val="002D0286"/>
    <w:rsid w:val="002F08D1"/>
    <w:rsid w:val="002F2980"/>
    <w:rsid w:val="002F4236"/>
    <w:rsid w:val="002F6ED3"/>
    <w:rsid w:val="00314F96"/>
    <w:rsid w:val="003164D2"/>
    <w:rsid w:val="003217FA"/>
    <w:rsid w:val="00323D41"/>
    <w:rsid w:val="003308A8"/>
    <w:rsid w:val="003429DE"/>
    <w:rsid w:val="003450CF"/>
    <w:rsid w:val="0034666E"/>
    <w:rsid w:val="00353840"/>
    <w:rsid w:val="00364161"/>
    <w:rsid w:val="00364FA4"/>
    <w:rsid w:val="0036537C"/>
    <w:rsid w:val="003679FE"/>
    <w:rsid w:val="00373F98"/>
    <w:rsid w:val="00374652"/>
    <w:rsid w:val="00375084"/>
    <w:rsid w:val="00376B75"/>
    <w:rsid w:val="00381F54"/>
    <w:rsid w:val="0038256A"/>
    <w:rsid w:val="003839EE"/>
    <w:rsid w:val="0038592B"/>
    <w:rsid w:val="00392274"/>
    <w:rsid w:val="00393189"/>
    <w:rsid w:val="00395653"/>
    <w:rsid w:val="003B711D"/>
    <w:rsid w:val="003C3373"/>
    <w:rsid w:val="003C4021"/>
    <w:rsid w:val="003C4E1B"/>
    <w:rsid w:val="003D2B25"/>
    <w:rsid w:val="003D5E47"/>
    <w:rsid w:val="003D71CC"/>
    <w:rsid w:val="003E16B6"/>
    <w:rsid w:val="00401699"/>
    <w:rsid w:val="00435DF7"/>
    <w:rsid w:val="00436911"/>
    <w:rsid w:val="0044052B"/>
    <w:rsid w:val="004444C8"/>
    <w:rsid w:val="004506C7"/>
    <w:rsid w:val="004576CB"/>
    <w:rsid w:val="00462AD7"/>
    <w:rsid w:val="00463DB0"/>
    <w:rsid w:val="0047364B"/>
    <w:rsid w:val="004824E5"/>
    <w:rsid w:val="004853D1"/>
    <w:rsid w:val="004925F4"/>
    <w:rsid w:val="0049569D"/>
    <w:rsid w:val="004A189E"/>
    <w:rsid w:val="004A630E"/>
    <w:rsid w:val="004C6D86"/>
    <w:rsid w:val="004E3C1A"/>
    <w:rsid w:val="004E63F7"/>
    <w:rsid w:val="004E7CF3"/>
    <w:rsid w:val="0050037E"/>
    <w:rsid w:val="00500ECD"/>
    <w:rsid w:val="00500F2E"/>
    <w:rsid w:val="005103A0"/>
    <w:rsid w:val="0051637D"/>
    <w:rsid w:val="00516E14"/>
    <w:rsid w:val="00520300"/>
    <w:rsid w:val="00524148"/>
    <w:rsid w:val="0052718D"/>
    <w:rsid w:val="005303FC"/>
    <w:rsid w:val="00530E5C"/>
    <w:rsid w:val="0053231A"/>
    <w:rsid w:val="00533ED2"/>
    <w:rsid w:val="005374AA"/>
    <w:rsid w:val="00537F91"/>
    <w:rsid w:val="00545364"/>
    <w:rsid w:val="00565914"/>
    <w:rsid w:val="00565A34"/>
    <w:rsid w:val="00574E48"/>
    <w:rsid w:val="00576FA4"/>
    <w:rsid w:val="005A06E9"/>
    <w:rsid w:val="005A7DE3"/>
    <w:rsid w:val="005B78AC"/>
    <w:rsid w:val="005C057F"/>
    <w:rsid w:val="005C0EF4"/>
    <w:rsid w:val="005C7CB3"/>
    <w:rsid w:val="005D0B7F"/>
    <w:rsid w:val="005D1D85"/>
    <w:rsid w:val="005D20F9"/>
    <w:rsid w:val="005E5798"/>
    <w:rsid w:val="005F792C"/>
    <w:rsid w:val="00605B62"/>
    <w:rsid w:val="00635F02"/>
    <w:rsid w:val="00640F94"/>
    <w:rsid w:val="00641F63"/>
    <w:rsid w:val="00650830"/>
    <w:rsid w:val="00662453"/>
    <w:rsid w:val="0067029A"/>
    <w:rsid w:val="00674551"/>
    <w:rsid w:val="00674BB4"/>
    <w:rsid w:val="00676265"/>
    <w:rsid w:val="00690A7C"/>
    <w:rsid w:val="00691A7C"/>
    <w:rsid w:val="006A4EB6"/>
    <w:rsid w:val="006B0202"/>
    <w:rsid w:val="006C0A4C"/>
    <w:rsid w:val="006C304A"/>
    <w:rsid w:val="006C40BA"/>
    <w:rsid w:val="006E5489"/>
    <w:rsid w:val="006F0158"/>
    <w:rsid w:val="006F3B2A"/>
    <w:rsid w:val="006F76F1"/>
    <w:rsid w:val="00701146"/>
    <w:rsid w:val="00701CCD"/>
    <w:rsid w:val="007071FD"/>
    <w:rsid w:val="0075244D"/>
    <w:rsid w:val="007552EA"/>
    <w:rsid w:val="00760294"/>
    <w:rsid w:val="007717EF"/>
    <w:rsid w:val="00772747"/>
    <w:rsid w:val="00774512"/>
    <w:rsid w:val="00775BEE"/>
    <w:rsid w:val="0077742B"/>
    <w:rsid w:val="00787AB5"/>
    <w:rsid w:val="0079691E"/>
    <w:rsid w:val="007B6CB8"/>
    <w:rsid w:val="007C62EA"/>
    <w:rsid w:val="007D50A6"/>
    <w:rsid w:val="007F07BF"/>
    <w:rsid w:val="007F4E50"/>
    <w:rsid w:val="0080145E"/>
    <w:rsid w:val="0081360E"/>
    <w:rsid w:val="00816B4C"/>
    <w:rsid w:val="008204A6"/>
    <w:rsid w:val="0083468B"/>
    <w:rsid w:val="00835C54"/>
    <w:rsid w:val="0084205A"/>
    <w:rsid w:val="00863065"/>
    <w:rsid w:val="00863683"/>
    <w:rsid w:val="00874125"/>
    <w:rsid w:val="00883D60"/>
    <w:rsid w:val="00885DDD"/>
    <w:rsid w:val="008862B7"/>
    <w:rsid w:val="00887A36"/>
    <w:rsid w:val="0089258D"/>
    <w:rsid w:val="008931BE"/>
    <w:rsid w:val="00893ED0"/>
    <w:rsid w:val="008955A8"/>
    <w:rsid w:val="0089575B"/>
    <w:rsid w:val="008A05DB"/>
    <w:rsid w:val="008B1674"/>
    <w:rsid w:val="008C0271"/>
    <w:rsid w:val="008C135B"/>
    <w:rsid w:val="008C1A36"/>
    <w:rsid w:val="008C4074"/>
    <w:rsid w:val="008D0E1A"/>
    <w:rsid w:val="008D2402"/>
    <w:rsid w:val="008E458F"/>
    <w:rsid w:val="008E7F58"/>
    <w:rsid w:val="008F0111"/>
    <w:rsid w:val="008F2331"/>
    <w:rsid w:val="00916564"/>
    <w:rsid w:val="00922F9D"/>
    <w:rsid w:val="009258CE"/>
    <w:rsid w:val="009274D5"/>
    <w:rsid w:val="00931E09"/>
    <w:rsid w:val="00933481"/>
    <w:rsid w:val="00940A01"/>
    <w:rsid w:val="00941E73"/>
    <w:rsid w:val="00942722"/>
    <w:rsid w:val="009478A5"/>
    <w:rsid w:val="00961120"/>
    <w:rsid w:val="00965B53"/>
    <w:rsid w:val="00966506"/>
    <w:rsid w:val="0096774D"/>
    <w:rsid w:val="00974B31"/>
    <w:rsid w:val="0099064E"/>
    <w:rsid w:val="00997758"/>
    <w:rsid w:val="009A361E"/>
    <w:rsid w:val="009A5C50"/>
    <w:rsid w:val="009C257A"/>
    <w:rsid w:val="009D1BF6"/>
    <w:rsid w:val="009D4395"/>
    <w:rsid w:val="009E1ED9"/>
    <w:rsid w:val="009E2D37"/>
    <w:rsid w:val="009E4CD6"/>
    <w:rsid w:val="009E704C"/>
    <w:rsid w:val="009F0F1E"/>
    <w:rsid w:val="009F1060"/>
    <w:rsid w:val="009F131B"/>
    <w:rsid w:val="00A03ADF"/>
    <w:rsid w:val="00A058C7"/>
    <w:rsid w:val="00A05E44"/>
    <w:rsid w:val="00A441F0"/>
    <w:rsid w:val="00A45FE1"/>
    <w:rsid w:val="00A57586"/>
    <w:rsid w:val="00A60E20"/>
    <w:rsid w:val="00A6126E"/>
    <w:rsid w:val="00A645C3"/>
    <w:rsid w:val="00A7180A"/>
    <w:rsid w:val="00A72B20"/>
    <w:rsid w:val="00A74A29"/>
    <w:rsid w:val="00A7695A"/>
    <w:rsid w:val="00A91BB9"/>
    <w:rsid w:val="00AA1DE7"/>
    <w:rsid w:val="00AA6E07"/>
    <w:rsid w:val="00AB0EF8"/>
    <w:rsid w:val="00AE1C52"/>
    <w:rsid w:val="00AE1DC2"/>
    <w:rsid w:val="00AE6D65"/>
    <w:rsid w:val="00AF0E5A"/>
    <w:rsid w:val="00B14587"/>
    <w:rsid w:val="00B20E2A"/>
    <w:rsid w:val="00B2284A"/>
    <w:rsid w:val="00B34987"/>
    <w:rsid w:val="00B36330"/>
    <w:rsid w:val="00B43F42"/>
    <w:rsid w:val="00B527F4"/>
    <w:rsid w:val="00B52CF3"/>
    <w:rsid w:val="00B61248"/>
    <w:rsid w:val="00B8203D"/>
    <w:rsid w:val="00B82E42"/>
    <w:rsid w:val="00BA5C87"/>
    <w:rsid w:val="00BB0267"/>
    <w:rsid w:val="00BB56B6"/>
    <w:rsid w:val="00BB5BE9"/>
    <w:rsid w:val="00BC0214"/>
    <w:rsid w:val="00BC5CCE"/>
    <w:rsid w:val="00BD0A2D"/>
    <w:rsid w:val="00BD7826"/>
    <w:rsid w:val="00BF317C"/>
    <w:rsid w:val="00C06F64"/>
    <w:rsid w:val="00C14032"/>
    <w:rsid w:val="00C178AB"/>
    <w:rsid w:val="00C2373F"/>
    <w:rsid w:val="00C3490F"/>
    <w:rsid w:val="00C454CC"/>
    <w:rsid w:val="00C518B0"/>
    <w:rsid w:val="00C639A6"/>
    <w:rsid w:val="00C662EC"/>
    <w:rsid w:val="00C70953"/>
    <w:rsid w:val="00C73DB4"/>
    <w:rsid w:val="00C747DE"/>
    <w:rsid w:val="00C76816"/>
    <w:rsid w:val="00C76BA9"/>
    <w:rsid w:val="00C76D3B"/>
    <w:rsid w:val="00C77A9D"/>
    <w:rsid w:val="00C8165D"/>
    <w:rsid w:val="00C83089"/>
    <w:rsid w:val="00C92B6E"/>
    <w:rsid w:val="00C9460E"/>
    <w:rsid w:val="00CB6327"/>
    <w:rsid w:val="00CC0E92"/>
    <w:rsid w:val="00CC3154"/>
    <w:rsid w:val="00CC7385"/>
    <w:rsid w:val="00CC7625"/>
    <w:rsid w:val="00CD21D6"/>
    <w:rsid w:val="00CD50BB"/>
    <w:rsid w:val="00CD7A0D"/>
    <w:rsid w:val="00CE7356"/>
    <w:rsid w:val="00D03340"/>
    <w:rsid w:val="00D13494"/>
    <w:rsid w:val="00D16922"/>
    <w:rsid w:val="00D21A13"/>
    <w:rsid w:val="00D254D9"/>
    <w:rsid w:val="00D2741D"/>
    <w:rsid w:val="00D326FA"/>
    <w:rsid w:val="00D40E06"/>
    <w:rsid w:val="00D42022"/>
    <w:rsid w:val="00D513D8"/>
    <w:rsid w:val="00D531F3"/>
    <w:rsid w:val="00D564C7"/>
    <w:rsid w:val="00D57753"/>
    <w:rsid w:val="00D655CE"/>
    <w:rsid w:val="00D67F09"/>
    <w:rsid w:val="00D745C0"/>
    <w:rsid w:val="00D74A58"/>
    <w:rsid w:val="00D847C5"/>
    <w:rsid w:val="00D872FF"/>
    <w:rsid w:val="00D94B28"/>
    <w:rsid w:val="00D94FFE"/>
    <w:rsid w:val="00DA0995"/>
    <w:rsid w:val="00DA2B33"/>
    <w:rsid w:val="00DA4DF7"/>
    <w:rsid w:val="00DB137F"/>
    <w:rsid w:val="00DC4D86"/>
    <w:rsid w:val="00DC4FA2"/>
    <w:rsid w:val="00DD0C69"/>
    <w:rsid w:val="00DD0D4D"/>
    <w:rsid w:val="00DD5FB6"/>
    <w:rsid w:val="00DD653F"/>
    <w:rsid w:val="00DE0A1D"/>
    <w:rsid w:val="00DE1FD4"/>
    <w:rsid w:val="00DE4BD2"/>
    <w:rsid w:val="00DF00B1"/>
    <w:rsid w:val="00E02E78"/>
    <w:rsid w:val="00E06972"/>
    <w:rsid w:val="00E0737D"/>
    <w:rsid w:val="00E2086F"/>
    <w:rsid w:val="00E22550"/>
    <w:rsid w:val="00E23599"/>
    <w:rsid w:val="00E33D02"/>
    <w:rsid w:val="00E50AD3"/>
    <w:rsid w:val="00E56170"/>
    <w:rsid w:val="00E63B17"/>
    <w:rsid w:val="00E641DD"/>
    <w:rsid w:val="00E70A0E"/>
    <w:rsid w:val="00E73221"/>
    <w:rsid w:val="00E834DF"/>
    <w:rsid w:val="00E95E2D"/>
    <w:rsid w:val="00EB0170"/>
    <w:rsid w:val="00EB04A4"/>
    <w:rsid w:val="00ED3B7D"/>
    <w:rsid w:val="00EE0130"/>
    <w:rsid w:val="00EE34D5"/>
    <w:rsid w:val="00EE39CA"/>
    <w:rsid w:val="00EE4A7B"/>
    <w:rsid w:val="00F3516D"/>
    <w:rsid w:val="00F45570"/>
    <w:rsid w:val="00F51B59"/>
    <w:rsid w:val="00F52BFB"/>
    <w:rsid w:val="00F53E59"/>
    <w:rsid w:val="00F6170B"/>
    <w:rsid w:val="00F65803"/>
    <w:rsid w:val="00FA092B"/>
    <w:rsid w:val="00FA0CE3"/>
    <w:rsid w:val="00FB2256"/>
    <w:rsid w:val="00FB6FEF"/>
    <w:rsid w:val="00FC402B"/>
    <w:rsid w:val="00FC6A7A"/>
    <w:rsid w:val="00FD6ADF"/>
    <w:rsid w:val="00FE7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D306E"/>
  <w15:chartTrackingRefBased/>
  <w15:docId w15:val="{F16FE61D-2B0D-4143-9B91-97F3DA1C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758"/>
  </w:style>
  <w:style w:type="paragraph" w:styleId="Heading1">
    <w:name w:val="heading 1"/>
    <w:basedOn w:val="Normal"/>
    <w:next w:val="Normal"/>
    <w:link w:val="Heading1Char"/>
    <w:qFormat/>
    <w:rsid w:val="00C747DE"/>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1D85"/>
    <w:pPr>
      <w:tabs>
        <w:tab w:val="center" w:pos="4320"/>
        <w:tab w:val="right" w:pos="8640"/>
      </w:tabs>
    </w:pPr>
  </w:style>
  <w:style w:type="paragraph" w:styleId="Footer">
    <w:name w:val="footer"/>
    <w:basedOn w:val="Normal"/>
    <w:rsid w:val="005D1D85"/>
    <w:pPr>
      <w:tabs>
        <w:tab w:val="center" w:pos="4320"/>
        <w:tab w:val="right" w:pos="8640"/>
      </w:tabs>
    </w:pPr>
  </w:style>
  <w:style w:type="paragraph" w:styleId="BalloonText">
    <w:name w:val="Balloon Text"/>
    <w:basedOn w:val="Normal"/>
    <w:semiHidden/>
    <w:rsid w:val="00AE6D65"/>
    <w:rPr>
      <w:rFonts w:ascii="Tahoma" w:hAnsi="Tahoma" w:cs="Tahoma"/>
      <w:sz w:val="16"/>
      <w:szCs w:val="16"/>
    </w:rPr>
  </w:style>
  <w:style w:type="paragraph" w:styleId="ListParagraph">
    <w:name w:val="List Paragraph"/>
    <w:basedOn w:val="Normal"/>
    <w:uiPriority w:val="34"/>
    <w:qFormat/>
    <w:rsid w:val="006E5489"/>
    <w:pPr>
      <w:ind w:left="720"/>
    </w:pPr>
  </w:style>
  <w:style w:type="character" w:customStyle="1" w:styleId="Heading1Char">
    <w:name w:val="Heading 1 Char"/>
    <w:link w:val="Heading1"/>
    <w:rsid w:val="00C747DE"/>
    <w:rPr>
      <w:rFonts w:ascii="Calibri Light" w:eastAsia="Times New Roman" w:hAnsi="Calibri Light" w:cs="Times New Roman"/>
      <w:b/>
      <w:bCs/>
      <w:kern w:val="32"/>
      <w:sz w:val="32"/>
      <w:szCs w:val="32"/>
    </w:rPr>
  </w:style>
  <w:style w:type="paragraph" w:styleId="Revision">
    <w:name w:val="Revision"/>
    <w:hidden/>
    <w:uiPriority w:val="99"/>
    <w:semiHidden/>
    <w:rsid w:val="006A4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1151</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Fire District 2</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Nancy Theune</dc:creator>
  <cp:keywords/>
  <dc:description/>
  <cp:lastModifiedBy>Natasha Spydell</cp:lastModifiedBy>
  <cp:revision>9</cp:revision>
  <cp:lastPrinted>2026-01-30T17:31:00Z</cp:lastPrinted>
  <dcterms:created xsi:type="dcterms:W3CDTF">2026-01-27T23:33:00Z</dcterms:created>
  <dcterms:modified xsi:type="dcterms:W3CDTF">2026-02-18T18:49:00Z</dcterms:modified>
</cp:coreProperties>
</file>